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B965D" w14:textId="7E5D596B" w:rsidR="004048AA" w:rsidRDefault="00873725" w:rsidP="00146891">
      <w:pPr>
        <w:jc w:val="both"/>
        <w:rPr>
          <w:rFonts w:ascii="Arial" w:hAnsi="Arial"/>
          <w:b/>
          <w:sz w:val="22"/>
        </w:rPr>
      </w:pPr>
      <w:r w:rsidRPr="00A37C98">
        <w:rPr>
          <w:rFonts w:ascii="Palatino Linotype" w:hAnsi="Palatino Linotype"/>
          <w:noProof/>
        </w:rPr>
        <mc:AlternateContent>
          <mc:Choice Requires="wps">
            <w:drawing>
              <wp:anchor distT="0" distB="0" distL="114300" distR="114300" simplePos="0" relativeHeight="251659264" behindDoc="0" locked="0" layoutInCell="1" allowOverlap="1" wp14:anchorId="7D8D1D96" wp14:editId="5A1AA105">
                <wp:simplePos x="0" y="0"/>
                <wp:positionH relativeFrom="margin">
                  <wp:posOffset>3295650</wp:posOffset>
                </wp:positionH>
                <wp:positionV relativeFrom="paragraph">
                  <wp:posOffset>-42958</wp:posOffset>
                </wp:positionV>
                <wp:extent cx="2663824" cy="1133475"/>
                <wp:effectExtent l="0" t="0" r="3810" b="9525"/>
                <wp:wrapNone/>
                <wp:docPr id="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3824" cy="1133475"/>
                        </a:xfrm>
                        <a:prstGeom prst="rect">
                          <a:avLst/>
                        </a:prstGeom>
                        <a:pattFill prst="pct5">
                          <a:fgClr>
                            <a:srgbClr val="FFFFFF"/>
                          </a:fgClr>
                          <a:bgClr>
                            <a:sysClr val="window" lastClr="FFFFFF"/>
                          </a:bgClr>
                        </a:pattFill>
                        <a:ln w="9525">
                          <a:noFill/>
                          <a:miter lim="800000"/>
                          <a:headEnd/>
                          <a:tailEnd/>
                        </a:ln>
                      </wps:spPr>
                      <wps:txbx>
                        <w:txbxContent>
                          <w:p w14:paraId="1357F89E" w14:textId="77777777" w:rsidR="00873725" w:rsidRPr="00580D4A" w:rsidRDefault="00873725" w:rsidP="00873725">
                            <w:pPr>
                              <w:jc w:val="center"/>
                              <w:rPr>
                                <w:rFonts w:ascii="Palatino Linotype" w:hAnsi="Palatino Linotype"/>
                                <w:b/>
                                <w:sz w:val="16"/>
                                <w:szCs w:val="16"/>
                              </w:rPr>
                            </w:pPr>
                            <w:r>
                              <w:rPr>
                                <w:rFonts w:ascii="Palatino Linotype" w:hAnsi="Palatino Linotype"/>
                                <w:b/>
                                <w:sz w:val="16"/>
                                <w:szCs w:val="16"/>
                              </w:rPr>
                              <w:t xml:space="preserve">Specijalna </w:t>
                            </w:r>
                            <w:r w:rsidRPr="00580D4A">
                              <w:rPr>
                                <w:rFonts w:ascii="Palatino Linotype" w:hAnsi="Palatino Linotype"/>
                                <w:b/>
                                <w:sz w:val="16"/>
                                <w:szCs w:val="16"/>
                              </w:rPr>
                              <w:t>bolnica za ortopediju i rehabilitaciju „Martin Horvat“ Rovinj</w:t>
                            </w:r>
                            <w:r>
                              <w:rPr>
                                <w:rFonts w:ascii="Palatino Linotype" w:hAnsi="Palatino Linotype"/>
                                <w:b/>
                                <w:sz w:val="16"/>
                                <w:szCs w:val="16"/>
                              </w:rPr>
                              <w:t xml:space="preserve"> - Rovigno</w:t>
                            </w:r>
                          </w:p>
                          <w:p w14:paraId="30E9797A" w14:textId="77777777" w:rsidR="00873725" w:rsidRPr="00580D4A" w:rsidRDefault="00873725" w:rsidP="00873725">
                            <w:pPr>
                              <w:jc w:val="center"/>
                              <w:rPr>
                                <w:rFonts w:ascii="Palatino Linotype" w:hAnsi="Palatino Linotype"/>
                                <w:b/>
                                <w:sz w:val="16"/>
                                <w:szCs w:val="16"/>
                              </w:rPr>
                            </w:pPr>
                            <w:proofErr w:type="spellStart"/>
                            <w:r>
                              <w:rPr>
                                <w:rFonts w:ascii="Palatino Linotype" w:hAnsi="Palatino Linotype"/>
                                <w:b/>
                                <w:sz w:val="16"/>
                                <w:szCs w:val="16"/>
                              </w:rPr>
                              <w:t>O</w:t>
                            </w:r>
                            <w:r w:rsidRPr="00580D4A">
                              <w:rPr>
                                <w:rFonts w:ascii="Palatino Linotype" w:hAnsi="Palatino Linotype"/>
                                <w:b/>
                                <w:sz w:val="16"/>
                                <w:szCs w:val="16"/>
                              </w:rPr>
                              <w:t>spedale</w:t>
                            </w:r>
                            <w:proofErr w:type="spellEnd"/>
                            <w:r w:rsidRPr="00580D4A">
                              <w:rPr>
                                <w:rFonts w:ascii="Palatino Linotype" w:hAnsi="Palatino Linotype"/>
                                <w:b/>
                                <w:sz w:val="16"/>
                                <w:szCs w:val="16"/>
                              </w:rPr>
                              <w:t xml:space="preserve"> </w:t>
                            </w:r>
                            <w:proofErr w:type="spellStart"/>
                            <w:r>
                              <w:rPr>
                                <w:rFonts w:ascii="Palatino Linotype" w:hAnsi="Palatino Linotype"/>
                                <w:b/>
                                <w:sz w:val="16"/>
                                <w:szCs w:val="16"/>
                              </w:rPr>
                              <w:t>specialistico</w:t>
                            </w:r>
                            <w:proofErr w:type="spellEnd"/>
                            <w:r>
                              <w:rPr>
                                <w:rFonts w:ascii="Palatino Linotype" w:hAnsi="Palatino Linotype"/>
                                <w:b/>
                                <w:sz w:val="16"/>
                                <w:szCs w:val="16"/>
                              </w:rPr>
                              <w:t xml:space="preserve"> per</w:t>
                            </w:r>
                            <w:r w:rsidRPr="00580D4A">
                              <w:rPr>
                                <w:rFonts w:ascii="Palatino Linotype" w:hAnsi="Palatino Linotype"/>
                                <w:b/>
                                <w:sz w:val="16"/>
                                <w:szCs w:val="16"/>
                              </w:rPr>
                              <w:t xml:space="preserve"> </w:t>
                            </w:r>
                            <w:proofErr w:type="spellStart"/>
                            <w:r>
                              <w:rPr>
                                <w:rFonts w:ascii="Palatino Linotype" w:hAnsi="Palatino Linotype"/>
                                <w:b/>
                                <w:sz w:val="16"/>
                                <w:szCs w:val="16"/>
                              </w:rPr>
                              <w:t>l'</w:t>
                            </w:r>
                            <w:r w:rsidRPr="00580D4A">
                              <w:rPr>
                                <w:rFonts w:ascii="Palatino Linotype" w:hAnsi="Palatino Linotype"/>
                                <w:b/>
                                <w:sz w:val="16"/>
                                <w:szCs w:val="16"/>
                              </w:rPr>
                              <w:t>ortopedia</w:t>
                            </w:r>
                            <w:proofErr w:type="spellEnd"/>
                            <w:r w:rsidRPr="00580D4A">
                              <w:rPr>
                                <w:rFonts w:ascii="Palatino Linotype" w:hAnsi="Palatino Linotype"/>
                                <w:b/>
                                <w:sz w:val="16"/>
                                <w:szCs w:val="16"/>
                              </w:rPr>
                              <w:t xml:space="preserve"> e </w:t>
                            </w:r>
                            <w:r>
                              <w:rPr>
                                <w:rFonts w:ascii="Palatino Linotype" w:hAnsi="Palatino Linotype"/>
                                <w:b/>
                                <w:sz w:val="16"/>
                                <w:szCs w:val="16"/>
                              </w:rPr>
                              <w:t xml:space="preserve"> la </w:t>
                            </w:r>
                            <w:proofErr w:type="spellStart"/>
                            <w:r w:rsidRPr="00580D4A">
                              <w:rPr>
                                <w:rFonts w:ascii="Palatino Linotype" w:hAnsi="Palatino Linotype"/>
                                <w:b/>
                                <w:sz w:val="16"/>
                                <w:szCs w:val="16"/>
                              </w:rPr>
                              <w:t>riabilitazione</w:t>
                            </w:r>
                            <w:proofErr w:type="spellEnd"/>
                          </w:p>
                          <w:p w14:paraId="07E5FA04"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 xml:space="preserve">„Martin </w:t>
                            </w:r>
                            <w:proofErr w:type="spellStart"/>
                            <w:r w:rsidRPr="00580D4A">
                              <w:rPr>
                                <w:rFonts w:ascii="Palatino Linotype" w:hAnsi="Palatino Linotype"/>
                                <w:b/>
                                <w:sz w:val="16"/>
                                <w:szCs w:val="16"/>
                              </w:rPr>
                              <w:t>Hortvat</w:t>
                            </w:r>
                            <w:proofErr w:type="spellEnd"/>
                            <w:r w:rsidRPr="00580D4A">
                              <w:rPr>
                                <w:rFonts w:ascii="Palatino Linotype" w:hAnsi="Palatino Linotype"/>
                                <w:b/>
                                <w:sz w:val="16"/>
                                <w:szCs w:val="16"/>
                              </w:rPr>
                              <w:t>“ Rovigno</w:t>
                            </w:r>
                            <w:r>
                              <w:rPr>
                                <w:rFonts w:ascii="Palatino Linotype" w:hAnsi="Palatino Linotype"/>
                                <w:b/>
                                <w:sz w:val="16"/>
                                <w:szCs w:val="16"/>
                              </w:rPr>
                              <w:t xml:space="preserve"> - Rovinj</w:t>
                            </w:r>
                          </w:p>
                          <w:p w14:paraId="1CB523E0"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Luigi Monti 2, 52210 Rovinj</w:t>
                            </w:r>
                          </w:p>
                          <w:p w14:paraId="6C2E1998" w14:textId="77777777" w:rsidR="00873725" w:rsidRPr="00580D4A" w:rsidRDefault="00873725" w:rsidP="00873725">
                            <w:pPr>
                              <w:jc w:val="center"/>
                              <w:rPr>
                                <w:rFonts w:ascii="Palatino Linotype" w:hAnsi="Palatino Linotype"/>
                                <w:b/>
                                <w:sz w:val="16"/>
                                <w:szCs w:val="16"/>
                              </w:rPr>
                            </w:pPr>
                          </w:p>
                          <w:p w14:paraId="3F98D886" w14:textId="77777777" w:rsidR="00873725" w:rsidRDefault="00873725" w:rsidP="00873725">
                            <w:pPr>
                              <w:jc w:val="center"/>
                              <w:rPr>
                                <w:b/>
                                <w:sz w:val="16"/>
                                <w:szCs w:val="16"/>
                              </w:rPr>
                            </w:pPr>
                          </w:p>
                          <w:p w14:paraId="65B773B4" w14:textId="77777777" w:rsidR="00873725" w:rsidRDefault="00873725" w:rsidP="00873725">
                            <w:pPr>
                              <w:jc w:val="both"/>
                              <w:rPr>
                                <w:b/>
                                <w:sz w:val="16"/>
                                <w:szCs w:val="16"/>
                              </w:rPr>
                            </w:pPr>
                          </w:p>
                          <w:p w14:paraId="49DEB73A" w14:textId="77777777" w:rsidR="00873725" w:rsidRDefault="00873725" w:rsidP="00873725">
                            <w:pPr>
                              <w:jc w:val="both"/>
                              <w:rPr>
                                <w:b/>
                                <w:sz w:val="16"/>
                                <w:szCs w:val="16"/>
                              </w:rPr>
                            </w:pPr>
                          </w:p>
                          <w:p w14:paraId="0028090F" w14:textId="77777777" w:rsidR="00873725" w:rsidRDefault="00873725" w:rsidP="00873725">
                            <w:pPr>
                              <w:jc w:val="both"/>
                              <w:rPr>
                                <w:b/>
                                <w:sz w:val="16"/>
                                <w:szCs w:val="16"/>
                              </w:rPr>
                            </w:pPr>
                          </w:p>
                          <w:p w14:paraId="1AF047E3" w14:textId="77777777" w:rsidR="00873725" w:rsidRPr="00DC4FAD" w:rsidRDefault="00873725" w:rsidP="00873725">
                            <w:pPr>
                              <w:rPr>
                                <w:b/>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8D1D96" id="_x0000_t202" coordsize="21600,21600" o:spt="202" path="m,l,21600r21600,l21600,xe">
                <v:stroke joinstyle="miter"/>
                <v:path gradientshapeok="t" o:connecttype="rect"/>
              </v:shapetype>
              <v:shape id="Tekstni okvir 2" o:spid="_x0000_s1026" type="#_x0000_t202" style="position:absolute;left:0;text-align:left;margin-left:259.5pt;margin-top:-3.4pt;width:209.75pt;height:8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" stroked="f">
                <v:fill r:id="rId8" o:title="" color2="window" type="pattern"/>
                <v:textbox>
                  <w:txbxContent>
                    <w:p w14:paraId="1357F89E" w14:textId="77777777" w:rsidR="00873725" w:rsidRPr="00580D4A" w:rsidRDefault="00873725" w:rsidP="00873725">
                      <w:pPr>
                        <w:jc w:val="center"/>
                        <w:rPr>
                          <w:rFonts w:ascii="Palatino Linotype" w:hAnsi="Palatino Linotype"/>
                          <w:b/>
                          <w:sz w:val="16"/>
                          <w:szCs w:val="16"/>
                        </w:rPr>
                      </w:pPr>
                      <w:r>
                        <w:rPr>
                          <w:rFonts w:ascii="Palatino Linotype" w:hAnsi="Palatino Linotype"/>
                          <w:b/>
                          <w:sz w:val="16"/>
                          <w:szCs w:val="16"/>
                        </w:rPr>
                        <w:t xml:space="preserve">Specijalna </w:t>
                      </w:r>
                      <w:r w:rsidRPr="00580D4A">
                        <w:rPr>
                          <w:rFonts w:ascii="Palatino Linotype" w:hAnsi="Palatino Linotype"/>
                          <w:b/>
                          <w:sz w:val="16"/>
                          <w:szCs w:val="16"/>
                        </w:rPr>
                        <w:t>bolnica za ortopediju i rehabilitaciju „Martin Horvat“ Rovinj</w:t>
                      </w:r>
                      <w:r>
                        <w:rPr>
                          <w:rFonts w:ascii="Palatino Linotype" w:hAnsi="Palatino Linotype"/>
                          <w:b/>
                          <w:sz w:val="16"/>
                          <w:szCs w:val="16"/>
                        </w:rPr>
                        <w:t xml:space="preserve"> - Rovigno</w:t>
                      </w:r>
                    </w:p>
                    <w:p w14:paraId="30E9797A" w14:textId="77777777" w:rsidR="00873725" w:rsidRPr="00580D4A" w:rsidRDefault="00873725" w:rsidP="00873725">
                      <w:pPr>
                        <w:jc w:val="center"/>
                        <w:rPr>
                          <w:rFonts w:ascii="Palatino Linotype" w:hAnsi="Palatino Linotype"/>
                          <w:b/>
                          <w:sz w:val="16"/>
                          <w:szCs w:val="16"/>
                        </w:rPr>
                      </w:pPr>
                      <w:proofErr w:type="spellStart"/>
                      <w:r>
                        <w:rPr>
                          <w:rFonts w:ascii="Palatino Linotype" w:hAnsi="Palatino Linotype"/>
                          <w:b/>
                          <w:sz w:val="16"/>
                          <w:szCs w:val="16"/>
                        </w:rPr>
                        <w:t>O</w:t>
                      </w:r>
                      <w:r w:rsidRPr="00580D4A">
                        <w:rPr>
                          <w:rFonts w:ascii="Palatino Linotype" w:hAnsi="Palatino Linotype"/>
                          <w:b/>
                          <w:sz w:val="16"/>
                          <w:szCs w:val="16"/>
                        </w:rPr>
                        <w:t>spedale</w:t>
                      </w:r>
                      <w:proofErr w:type="spellEnd"/>
                      <w:r w:rsidRPr="00580D4A">
                        <w:rPr>
                          <w:rFonts w:ascii="Palatino Linotype" w:hAnsi="Palatino Linotype"/>
                          <w:b/>
                          <w:sz w:val="16"/>
                          <w:szCs w:val="16"/>
                        </w:rPr>
                        <w:t xml:space="preserve"> </w:t>
                      </w:r>
                      <w:proofErr w:type="spellStart"/>
                      <w:r>
                        <w:rPr>
                          <w:rFonts w:ascii="Palatino Linotype" w:hAnsi="Palatino Linotype"/>
                          <w:b/>
                          <w:sz w:val="16"/>
                          <w:szCs w:val="16"/>
                        </w:rPr>
                        <w:t>specialistico</w:t>
                      </w:r>
                      <w:proofErr w:type="spellEnd"/>
                      <w:r>
                        <w:rPr>
                          <w:rFonts w:ascii="Palatino Linotype" w:hAnsi="Palatino Linotype"/>
                          <w:b/>
                          <w:sz w:val="16"/>
                          <w:szCs w:val="16"/>
                        </w:rPr>
                        <w:t xml:space="preserve"> per</w:t>
                      </w:r>
                      <w:r w:rsidRPr="00580D4A">
                        <w:rPr>
                          <w:rFonts w:ascii="Palatino Linotype" w:hAnsi="Palatino Linotype"/>
                          <w:b/>
                          <w:sz w:val="16"/>
                          <w:szCs w:val="16"/>
                        </w:rPr>
                        <w:t xml:space="preserve"> </w:t>
                      </w:r>
                      <w:proofErr w:type="spellStart"/>
                      <w:r>
                        <w:rPr>
                          <w:rFonts w:ascii="Palatino Linotype" w:hAnsi="Palatino Linotype"/>
                          <w:b/>
                          <w:sz w:val="16"/>
                          <w:szCs w:val="16"/>
                        </w:rPr>
                        <w:t>l'</w:t>
                      </w:r>
                      <w:r w:rsidRPr="00580D4A">
                        <w:rPr>
                          <w:rFonts w:ascii="Palatino Linotype" w:hAnsi="Palatino Linotype"/>
                          <w:b/>
                          <w:sz w:val="16"/>
                          <w:szCs w:val="16"/>
                        </w:rPr>
                        <w:t>ortopedia</w:t>
                      </w:r>
                      <w:proofErr w:type="spellEnd"/>
                      <w:r w:rsidRPr="00580D4A">
                        <w:rPr>
                          <w:rFonts w:ascii="Palatino Linotype" w:hAnsi="Palatino Linotype"/>
                          <w:b/>
                          <w:sz w:val="16"/>
                          <w:szCs w:val="16"/>
                        </w:rPr>
                        <w:t xml:space="preserve"> e </w:t>
                      </w:r>
                      <w:r>
                        <w:rPr>
                          <w:rFonts w:ascii="Palatino Linotype" w:hAnsi="Palatino Linotype"/>
                          <w:b/>
                          <w:sz w:val="16"/>
                          <w:szCs w:val="16"/>
                        </w:rPr>
                        <w:t xml:space="preserve"> la </w:t>
                      </w:r>
                      <w:proofErr w:type="spellStart"/>
                      <w:r w:rsidRPr="00580D4A">
                        <w:rPr>
                          <w:rFonts w:ascii="Palatino Linotype" w:hAnsi="Palatino Linotype"/>
                          <w:b/>
                          <w:sz w:val="16"/>
                          <w:szCs w:val="16"/>
                        </w:rPr>
                        <w:t>riabilitazione</w:t>
                      </w:r>
                      <w:proofErr w:type="spellEnd"/>
                    </w:p>
                    <w:p w14:paraId="07E5FA04"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 xml:space="preserve">„Martin </w:t>
                      </w:r>
                      <w:proofErr w:type="spellStart"/>
                      <w:r w:rsidRPr="00580D4A">
                        <w:rPr>
                          <w:rFonts w:ascii="Palatino Linotype" w:hAnsi="Palatino Linotype"/>
                          <w:b/>
                          <w:sz w:val="16"/>
                          <w:szCs w:val="16"/>
                        </w:rPr>
                        <w:t>Hortvat</w:t>
                      </w:r>
                      <w:proofErr w:type="spellEnd"/>
                      <w:r w:rsidRPr="00580D4A">
                        <w:rPr>
                          <w:rFonts w:ascii="Palatino Linotype" w:hAnsi="Palatino Linotype"/>
                          <w:b/>
                          <w:sz w:val="16"/>
                          <w:szCs w:val="16"/>
                        </w:rPr>
                        <w:t>“ Rovigno</w:t>
                      </w:r>
                      <w:r>
                        <w:rPr>
                          <w:rFonts w:ascii="Palatino Linotype" w:hAnsi="Palatino Linotype"/>
                          <w:b/>
                          <w:sz w:val="16"/>
                          <w:szCs w:val="16"/>
                        </w:rPr>
                        <w:t xml:space="preserve"> - Rovinj</w:t>
                      </w:r>
                    </w:p>
                    <w:p w14:paraId="1CB523E0"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Luigi Monti 2, 52210 Rovinj</w:t>
                      </w:r>
                    </w:p>
                    <w:p w14:paraId="6C2E1998" w14:textId="77777777" w:rsidR="00873725" w:rsidRPr="00580D4A" w:rsidRDefault="00873725" w:rsidP="00873725">
                      <w:pPr>
                        <w:jc w:val="center"/>
                        <w:rPr>
                          <w:rFonts w:ascii="Palatino Linotype" w:hAnsi="Palatino Linotype"/>
                          <w:b/>
                          <w:sz w:val="16"/>
                          <w:szCs w:val="16"/>
                        </w:rPr>
                      </w:pPr>
                    </w:p>
                    <w:p w14:paraId="3F98D886" w14:textId="77777777" w:rsidR="00873725" w:rsidRDefault="00873725" w:rsidP="00873725">
                      <w:pPr>
                        <w:jc w:val="center"/>
                        <w:rPr>
                          <w:b/>
                          <w:sz w:val="16"/>
                          <w:szCs w:val="16"/>
                        </w:rPr>
                      </w:pPr>
                    </w:p>
                    <w:p w14:paraId="65B773B4" w14:textId="77777777" w:rsidR="00873725" w:rsidRDefault="00873725" w:rsidP="00873725">
                      <w:pPr>
                        <w:jc w:val="both"/>
                        <w:rPr>
                          <w:b/>
                          <w:sz w:val="16"/>
                          <w:szCs w:val="16"/>
                        </w:rPr>
                      </w:pPr>
                    </w:p>
                    <w:p w14:paraId="49DEB73A" w14:textId="77777777" w:rsidR="00873725" w:rsidRDefault="00873725" w:rsidP="00873725">
                      <w:pPr>
                        <w:jc w:val="both"/>
                        <w:rPr>
                          <w:b/>
                          <w:sz w:val="16"/>
                          <w:szCs w:val="16"/>
                        </w:rPr>
                      </w:pPr>
                    </w:p>
                    <w:p w14:paraId="0028090F" w14:textId="77777777" w:rsidR="00873725" w:rsidRDefault="00873725" w:rsidP="00873725">
                      <w:pPr>
                        <w:jc w:val="both"/>
                        <w:rPr>
                          <w:b/>
                          <w:sz w:val="16"/>
                          <w:szCs w:val="16"/>
                        </w:rPr>
                      </w:pPr>
                    </w:p>
                    <w:p w14:paraId="1AF047E3" w14:textId="77777777" w:rsidR="00873725" w:rsidRPr="00DC4FAD" w:rsidRDefault="00873725" w:rsidP="00873725">
                      <w:pPr>
                        <w:rPr>
                          <w:b/>
                          <w:sz w:val="16"/>
                          <w:szCs w:val="16"/>
                        </w:rPr>
                      </w:pPr>
                    </w:p>
                  </w:txbxContent>
                </v:textbox>
                <w10:wrap anchorx="margin"/>
              </v:shape>
            </w:pict>
          </mc:Fallback>
        </mc:AlternateContent>
      </w:r>
      <w:r w:rsidR="006F3898">
        <w:rPr>
          <w:noProof/>
        </w:rPr>
        <w:drawing>
          <wp:inline distT="0" distB="0" distL="0" distR="0" wp14:anchorId="5E3C61D1" wp14:editId="1819006F">
            <wp:extent cx="2565070" cy="1097459"/>
            <wp:effectExtent l="0" t="0" r="6985" b="7620"/>
            <wp:docPr id="2111321268" name="Picture 2111321268" descr="C:\Users\Barbara\Downloads\bolnica logo plavo zlatni- najveći fon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bara\Downloads\bolnica logo plavo zlatni- najveći font (1).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7431" r="1496" b="30424"/>
                    <a:stretch/>
                  </pic:blipFill>
                  <pic:spPr bwMode="auto">
                    <a:xfrm>
                      <a:off x="0" y="0"/>
                      <a:ext cx="2569331" cy="1099282"/>
                    </a:xfrm>
                    <a:prstGeom prst="rect">
                      <a:avLst/>
                    </a:prstGeom>
                    <a:noFill/>
                    <a:ln>
                      <a:noFill/>
                    </a:ln>
                    <a:extLst>
                      <a:ext uri="{53640926-AAD7-44D8-BBD7-CCE9431645EC}">
                        <a14:shadowObscured xmlns:a14="http://schemas.microsoft.com/office/drawing/2010/main"/>
                      </a:ext>
                    </a:extLst>
                  </pic:spPr>
                </pic:pic>
              </a:graphicData>
            </a:graphic>
          </wp:inline>
        </w:drawing>
      </w:r>
    </w:p>
    <w:p w14:paraId="250C4A2E" w14:textId="77777777" w:rsidR="004048AA" w:rsidRDefault="004048AA" w:rsidP="00146891">
      <w:pPr>
        <w:jc w:val="both"/>
        <w:rPr>
          <w:rFonts w:ascii="Arial" w:hAnsi="Arial"/>
          <w:b/>
          <w:sz w:val="22"/>
        </w:rPr>
      </w:pPr>
    </w:p>
    <w:p w14:paraId="3E5FB7AE" w14:textId="77777777" w:rsidR="004048AA" w:rsidRDefault="004048AA" w:rsidP="00146891">
      <w:pPr>
        <w:jc w:val="both"/>
        <w:rPr>
          <w:rFonts w:ascii="Arial" w:hAnsi="Arial"/>
          <w:b/>
          <w:sz w:val="22"/>
        </w:rPr>
      </w:pPr>
    </w:p>
    <w:p w14:paraId="6B6BEED9" w14:textId="0D638AAB" w:rsidR="004048AA" w:rsidRDefault="004048AA" w:rsidP="00146891">
      <w:pPr>
        <w:jc w:val="both"/>
        <w:rPr>
          <w:rFonts w:ascii="Arial" w:hAnsi="Arial"/>
          <w:b/>
          <w:sz w:val="22"/>
        </w:rPr>
      </w:pPr>
    </w:p>
    <w:p w14:paraId="54F757F2" w14:textId="77777777" w:rsidR="004048AA" w:rsidRDefault="004048AA" w:rsidP="00146891">
      <w:pPr>
        <w:jc w:val="both"/>
        <w:rPr>
          <w:rFonts w:ascii="Arial" w:hAnsi="Arial"/>
          <w:b/>
          <w:sz w:val="22"/>
        </w:rPr>
      </w:pPr>
    </w:p>
    <w:p w14:paraId="035597EA" w14:textId="77777777" w:rsidR="004048AA" w:rsidRDefault="004048AA" w:rsidP="00146891">
      <w:pPr>
        <w:jc w:val="both"/>
        <w:rPr>
          <w:rFonts w:ascii="Arial" w:hAnsi="Arial"/>
          <w:b/>
          <w:sz w:val="22"/>
        </w:rPr>
      </w:pPr>
    </w:p>
    <w:p w14:paraId="0B3FFE36" w14:textId="10A80243" w:rsidR="004048AA" w:rsidRDefault="004048AA" w:rsidP="00146891">
      <w:pPr>
        <w:jc w:val="both"/>
        <w:rPr>
          <w:rFonts w:ascii="Arial" w:hAnsi="Arial"/>
          <w:b/>
          <w:sz w:val="22"/>
        </w:rPr>
      </w:pPr>
    </w:p>
    <w:p w14:paraId="1FFA1B12" w14:textId="77777777" w:rsidR="004048AA" w:rsidRDefault="004048AA" w:rsidP="00146891">
      <w:pPr>
        <w:jc w:val="both"/>
        <w:rPr>
          <w:rFonts w:ascii="Arial" w:hAnsi="Arial"/>
          <w:b/>
          <w:sz w:val="22"/>
        </w:rPr>
      </w:pPr>
    </w:p>
    <w:p w14:paraId="21C0ED7A" w14:textId="77777777" w:rsidR="004048AA" w:rsidRDefault="004048AA" w:rsidP="00146891">
      <w:pPr>
        <w:jc w:val="both"/>
        <w:rPr>
          <w:rFonts w:ascii="Arial" w:hAnsi="Arial"/>
          <w:b/>
          <w:sz w:val="22"/>
        </w:rPr>
      </w:pPr>
    </w:p>
    <w:p w14:paraId="542CA4BC" w14:textId="77777777" w:rsidR="004048AA" w:rsidRDefault="004048AA" w:rsidP="00146891">
      <w:pPr>
        <w:jc w:val="both"/>
        <w:rPr>
          <w:rFonts w:ascii="Arial" w:hAnsi="Arial"/>
          <w:b/>
          <w:sz w:val="22"/>
        </w:rPr>
      </w:pPr>
    </w:p>
    <w:p w14:paraId="7748F5FF" w14:textId="4A48FFF8" w:rsidR="004048AA" w:rsidRDefault="004048AA" w:rsidP="00146891">
      <w:pPr>
        <w:jc w:val="both"/>
        <w:rPr>
          <w:rFonts w:ascii="Arial" w:hAnsi="Arial"/>
          <w:b/>
          <w:sz w:val="22"/>
        </w:rPr>
      </w:pPr>
    </w:p>
    <w:p w14:paraId="645A22DB" w14:textId="196E6859" w:rsidR="004048AA" w:rsidRDefault="004048AA" w:rsidP="00146891">
      <w:pPr>
        <w:jc w:val="both"/>
        <w:rPr>
          <w:rFonts w:ascii="Arial" w:hAnsi="Arial"/>
          <w:b/>
          <w:sz w:val="22"/>
        </w:rPr>
      </w:pPr>
    </w:p>
    <w:p w14:paraId="3BA5DC39" w14:textId="64FE51E5" w:rsidR="00735361" w:rsidRDefault="00735361" w:rsidP="00146891">
      <w:pPr>
        <w:jc w:val="both"/>
        <w:rPr>
          <w:rFonts w:ascii="Arial" w:hAnsi="Arial"/>
          <w:b/>
          <w:sz w:val="22"/>
        </w:rPr>
      </w:pPr>
    </w:p>
    <w:p w14:paraId="0B989A35" w14:textId="77777777" w:rsidR="00735361" w:rsidRDefault="00735361" w:rsidP="00146891">
      <w:pPr>
        <w:jc w:val="both"/>
        <w:rPr>
          <w:rFonts w:ascii="Arial" w:hAnsi="Arial"/>
          <w:b/>
          <w:sz w:val="22"/>
        </w:rPr>
      </w:pPr>
    </w:p>
    <w:p w14:paraId="767B05A5" w14:textId="77777777" w:rsidR="004048AA" w:rsidRDefault="004048AA" w:rsidP="00146891">
      <w:pPr>
        <w:jc w:val="both"/>
        <w:rPr>
          <w:rFonts w:ascii="Arial" w:hAnsi="Arial"/>
          <w:b/>
          <w:sz w:val="22"/>
        </w:rPr>
      </w:pPr>
    </w:p>
    <w:p w14:paraId="2554A012" w14:textId="174B0682" w:rsidR="004048AA" w:rsidRPr="006B2827" w:rsidRDefault="006215A1" w:rsidP="004048AA">
      <w:pPr>
        <w:jc w:val="center"/>
        <w:rPr>
          <w:rFonts w:ascii="Arial" w:hAnsi="Arial"/>
          <w:b/>
          <w:sz w:val="32"/>
          <w:szCs w:val="32"/>
        </w:rPr>
      </w:pPr>
      <w:r>
        <w:rPr>
          <w:rFonts w:ascii="Palatino Linotype" w:hAnsi="Palatino Linotype"/>
          <w:b/>
          <w:bCs/>
          <w:sz w:val="32"/>
          <w:szCs w:val="32"/>
        </w:rPr>
        <w:t xml:space="preserve">PRIJEDLOG I IZMJENA I DOPUNA </w:t>
      </w:r>
      <w:r w:rsidR="004048AA" w:rsidRPr="006B2827">
        <w:rPr>
          <w:rFonts w:ascii="Palatino Linotype" w:hAnsi="Palatino Linotype"/>
          <w:b/>
          <w:bCs/>
          <w:sz w:val="32"/>
          <w:szCs w:val="32"/>
        </w:rPr>
        <w:t>FINANCIJSK</w:t>
      </w:r>
      <w:r>
        <w:rPr>
          <w:rFonts w:ascii="Palatino Linotype" w:hAnsi="Palatino Linotype"/>
          <w:b/>
          <w:bCs/>
          <w:sz w:val="32"/>
          <w:szCs w:val="32"/>
        </w:rPr>
        <w:t>OG</w:t>
      </w:r>
      <w:r w:rsidR="00B10740">
        <w:rPr>
          <w:rFonts w:ascii="Palatino Linotype" w:hAnsi="Palatino Linotype"/>
          <w:b/>
          <w:bCs/>
          <w:sz w:val="32"/>
          <w:szCs w:val="32"/>
        </w:rPr>
        <w:t xml:space="preserve"> </w:t>
      </w:r>
      <w:r w:rsidR="004048AA" w:rsidRPr="006B2827">
        <w:rPr>
          <w:rFonts w:ascii="Palatino Linotype" w:hAnsi="Palatino Linotype"/>
          <w:b/>
          <w:bCs/>
          <w:sz w:val="32"/>
          <w:szCs w:val="32"/>
        </w:rPr>
        <w:t>PLAN</w:t>
      </w:r>
      <w:r>
        <w:rPr>
          <w:rFonts w:ascii="Palatino Linotype" w:hAnsi="Palatino Linotype"/>
          <w:b/>
          <w:bCs/>
          <w:sz w:val="32"/>
          <w:szCs w:val="32"/>
        </w:rPr>
        <w:t>A</w:t>
      </w:r>
      <w:r w:rsidR="004048AA" w:rsidRPr="006B2827">
        <w:rPr>
          <w:rFonts w:ascii="Palatino Linotype" w:hAnsi="Palatino Linotype"/>
          <w:b/>
          <w:bCs/>
          <w:sz w:val="32"/>
          <w:szCs w:val="32"/>
        </w:rPr>
        <w:t xml:space="preserve"> </w:t>
      </w:r>
      <w:r w:rsidR="00873725" w:rsidRPr="006B2827">
        <w:rPr>
          <w:rFonts w:ascii="Palatino Linotype" w:hAnsi="Palatino Linotype"/>
          <w:b/>
          <w:bCs/>
          <w:sz w:val="32"/>
          <w:szCs w:val="32"/>
        </w:rPr>
        <w:t xml:space="preserve">SPECIJALNE BOLNICE ZA ORTOPEDIJU I REHABILITACIJU „MARTIN HORVAT“ ROVINJ – ROVIGNO </w:t>
      </w:r>
      <w:r w:rsidR="004048AA" w:rsidRPr="006B2827">
        <w:rPr>
          <w:rFonts w:ascii="Palatino Linotype" w:hAnsi="Palatino Linotype"/>
          <w:b/>
          <w:bCs/>
          <w:sz w:val="32"/>
          <w:szCs w:val="32"/>
        </w:rPr>
        <w:t>ZA 202</w:t>
      </w:r>
      <w:r w:rsidR="00301560">
        <w:rPr>
          <w:rFonts w:ascii="Palatino Linotype" w:hAnsi="Palatino Linotype"/>
          <w:b/>
          <w:bCs/>
          <w:sz w:val="32"/>
          <w:szCs w:val="32"/>
        </w:rPr>
        <w:t>5</w:t>
      </w:r>
      <w:r w:rsidR="004048AA" w:rsidRPr="006B2827">
        <w:rPr>
          <w:rFonts w:ascii="Palatino Linotype" w:hAnsi="Palatino Linotype"/>
          <w:b/>
          <w:bCs/>
          <w:sz w:val="32"/>
          <w:szCs w:val="32"/>
        </w:rPr>
        <w:t>. GODINU, TE PROJEKCIJE PLANA ZA 202</w:t>
      </w:r>
      <w:r w:rsidR="00301560">
        <w:rPr>
          <w:rFonts w:ascii="Palatino Linotype" w:hAnsi="Palatino Linotype"/>
          <w:b/>
          <w:bCs/>
          <w:sz w:val="32"/>
          <w:szCs w:val="32"/>
        </w:rPr>
        <w:t>6</w:t>
      </w:r>
      <w:r w:rsidR="004048AA" w:rsidRPr="006B2827">
        <w:rPr>
          <w:rFonts w:ascii="Palatino Linotype" w:hAnsi="Palatino Linotype"/>
          <w:b/>
          <w:bCs/>
          <w:sz w:val="32"/>
          <w:szCs w:val="32"/>
        </w:rPr>
        <w:t>. I 202</w:t>
      </w:r>
      <w:r w:rsidR="00301560">
        <w:rPr>
          <w:rFonts w:ascii="Palatino Linotype" w:hAnsi="Palatino Linotype"/>
          <w:b/>
          <w:bCs/>
          <w:sz w:val="32"/>
          <w:szCs w:val="32"/>
        </w:rPr>
        <w:t>7</w:t>
      </w:r>
      <w:r w:rsidR="004048AA" w:rsidRPr="006B2827">
        <w:rPr>
          <w:rFonts w:ascii="Palatino Linotype" w:hAnsi="Palatino Linotype"/>
          <w:b/>
          <w:bCs/>
          <w:sz w:val="32"/>
          <w:szCs w:val="32"/>
        </w:rPr>
        <w:t>. GODINU</w:t>
      </w:r>
    </w:p>
    <w:p w14:paraId="649CDF21" w14:textId="41B8CE7F" w:rsidR="004048AA" w:rsidRDefault="004048AA" w:rsidP="00146891">
      <w:pPr>
        <w:jc w:val="both"/>
        <w:rPr>
          <w:rFonts w:ascii="Arial" w:hAnsi="Arial"/>
          <w:b/>
          <w:sz w:val="22"/>
        </w:rPr>
      </w:pPr>
    </w:p>
    <w:p w14:paraId="47DAF26F" w14:textId="77777777" w:rsidR="004048AA" w:rsidRDefault="004048AA" w:rsidP="00146891">
      <w:pPr>
        <w:jc w:val="both"/>
        <w:rPr>
          <w:rFonts w:ascii="Arial" w:hAnsi="Arial"/>
          <w:b/>
          <w:sz w:val="22"/>
        </w:rPr>
      </w:pPr>
    </w:p>
    <w:p w14:paraId="73D15EC5" w14:textId="77777777" w:rsidR="004048AA" w:rsidRDefault="004048AA" w:rsidP="00146891">
      <w:pPr>
        <w:jc w:val="both"/>
        <w:rPr>
          <w:rFonts w:ascii="Arial" w:hAnsi="Arial"/>
          <w:b/>
          <w:sz w:val="22"/>
        </w:rPr>
      </w:pPr>
    </w:p>
    <w:p w14:paraId="6C827D8E" w14:textId="77777777" w:rsidR="004048AA" w:rsidRDefault="004048AA" w:rsidP="00146891">
      <w:pPr>
        <w:jc w:val="both"/>
        <w:rPr>
          <w:rFonts w:ascii="Arial" w:hAnsi="Arial"/>
          <w:b/>
          <w:sz w:val="22"/>
        </w:rPr>
      </w:pPr>
    </w:p>
    <w:p w14:paraId="54375D22" w14:textId="77777777" w:rsidR="004048AA" w:rsidRDefault="004048AA" w:rsidP="00146891">
      <w:pPr>
        <w:jc w:val="both"/>
        <w:rPr>
          <w:rFonts w:ascii="Arial" w:hAnsi="Arial"/>
          <w:b/>
          <w:sz w:val="22"/>
        </w:rPr>
      </w:pPr>
    </w:p>
    <w:p w14:paraId="56A39171" w14:textId="77777777" w:rsidR="004048AA" w:rsidRDefault="004048AA" w:rsidP="00146891">
      <w:pPr>
        <w:jc w:val="both"/>
        <w:rPr>
          <w:rFonts w:ascii="Arial" w:hAnsi="Arial"/>
          <w:b/>
          <w:sz w:val="22"/>
        </w:rPr>
      </w:pPr>
    </w:p>
    <w:p w14:paraId="5C8E6AEF" w14:textId="6847B2D0" w:rsidR="004048AA" w:rsidRDefault="004048AA" w:rsidP="00146891">
      <w:pPr>
        <w:jc w:val="both"/>
        <w:rPr>
          <w:rFonts w:ascii="Arial" w:hAnsi="Arial"/>
          <w:b/>
          <w:sz w:val="22"/>
        </w:rPr>
      </w:pPr>
    </w:p>
    <w:p w14:paraId="0B67B981" w14:textId="77777777" w:rsidR="004048AA" w:rsidRDefault="004048AA" w:rsidP="00146891">
      <w:pPr>
        <w:jc w:val="both"/>
        <w:rPr>
          <w:rFonts w:ascii="Arial" w:hAnsi="Arial"/>
          <w:b/>
          <w:sz w:val="22"/>
        </w:rPr>
      </w:pPr>
    </w:p>
    <w:p w14:paraId="4787520B" w14:textId="77777777" w:rsidR="004048AA" w:rsidRDefault="004048AA" w:rsidP="00146891">
      <w:pPr>
        <w:jc w:val="both"/>
        <w:rPr>
          <w:rFonts w:ascii="Arial" w:hAnsi="Arial"/>
          <w:b/>
          <w:sz w:val="22"/>
        </w:rPr>
      </w:pPr>
    </w:p>
    <w:p w14:paraId="542B92E3" w14:textId="77777777" w:rsidR="004048AA" w:rsidRDefault="004048AA" w:rsidP="00146891">
      <w:pPr>
        <w:jc w:val="both"/>
        <w:rPr>
          <w:rFonts w:ascii="Arial" w:hAnsi="Arial"/>
          <w:b/>
          <w:sz w:val="22"/>
        </w:rPr>
      </w:pPr>
    </w:p>
    <w:p w14:paraId="23097C5C" w14:textId="77777777" w:rsidR="004048AA" w:rsidRDefault="004048AA" w:rsidP="00146891">
      <w:pPr>
        <w:jc w:val="both"/>
        <w:rPr>
          <w:rFonts w:ascii="Arial" w:hAnsi="Arial"/>
          <w:b/>
          <w:sz w:val="22"/>
        </w:rPr>
      </w:pPr>
    </w:p>
    <w:p w14:paraId="2DA325E8" w14:textId="77777777" w:rsidR="004048AA" w:rsidRDefault="004048AA" w:rsidP="00146891">
      <w:pPr>
        <w:jc w:val="both"/>
        <w:rPr>
          <w:rFonts w:ascii="Arial" w:hAnsi="Arial"/>
          <w:b/>
          <w:sz w:val="22"/>
        </w:rPr>
      </w:pPr>
    </w:p>
    <w:p w14:paraId="7F2E32B6" w14:textId="2F4AD8C1" w:rsidR="004048AA" w:rsidRPr="00EE0CF9" w:rsidRDefault="005A514B" w:rsidP="004048AA">
      <w:pPr>
        <w:rPr>
          <w:rFonts w:ascii="Palatino Linotype" w:hAnsi="Palatino Linotype"/>
        </w:rPr>
      </w:pPr>
      <w:bookmarkStart w:id="0" w:name="_Hlk61953284"/>
      <w:r>
        <w:rPr>
          <w:rFonts w:ascii="Palatino Linotype" w:hAnsi="Palatino Linotype"/>
        </w:rPr>
        <w:t>Pomoćnik ravnatelja za financijsko</w:t>
      </w:r>
      <w:r w:rsidRPr="00EE0CF9">
        <w:rPr>
          <w:rFonts w:ascii="Palatino Linotype" w:hAnsi="Palatino Linotype"/>
        </w:rPr>
        <w:t xml:space="preserve"> </w:t>
      </w:r>
      <w:r>
        <w:rPr>
          <w:rFonts w:ascii="Palatino Linotype" w:hAnsi="Palatino Linotype"/>
        </w:rPr>
        <w:tab/>
      </w:r>
      <w:r>
        <w:rPr>
          <w:rFonts w:ascii="Palatino Linotype" w:hAnsi="Palatino Linotype"/>
        </w:rPr>
        <w:tab/>
      </w:r>
      <w:r w:rsidR="004048AA" w:rsidRPr="00EE0CF9">
        <w:rPr>
          <w:rFonts w:ascii="Palatino Linotype" w:hAnsi="Palatino Linotype"/>
        </w:rPr>
        <w:t>Ravnatelj:</w:t>
      </w:r>
    </w:p>
    <w:p w14:paraId="2A5C76B1" w14:textId="2E4154DC" w:rsidR="004048AA" w:rsidRPr="00EE0CF9" w:rsidRDefault="005A514B" w:rsidP="004048AA">
      <w:pPr>
        <w:rPr>
          <w:rFonts w:ascii="Palatino Linotype" w:hAnsi="Palatino Linotype"/>
        </w:rPr>
      </w:pPr>
      <w:r>
        <w:rPr>
          <w:rFonts w:ascii="Palatino Linotype" w:hAnsi="Palatino Linotype"/>
        </w:rPr>
        <w:t>p</w:t>
      </w:r>
      <w:r w:rsidRPr="001A1EEE">
        <w:rPr>
          <w:rFonts w:ascii="Palatino Linotype" w:hAnsi="Palatino Linotype"/>
        </w:rPr>
        <w:t>oslov</w:t>
      </w:r>
      <w:r>
        <w:rPr>
          <w:rFonts w:ascii="Palatino Linotype" w:hAnsi="Palatino Linotype"/>
        </w:rPr>
        <w:t>anj</w:t>
      </w:r>
      <w:r w:rsidRPr="001A1EEE">
        <w:rPr>
          <w:rFonts w:ascii="Palatino Linotype" w:hAnsi="Palatino Linotype"/>
        </w:rPr>
        <w:t>e</w:t>
      </w:r>
      <w:r w:rsidRPr="00EE0CF9">
        <w:rPr>
          <w:rFonts w:ascii="Palatino Linotype" w:hAnsi="Palatino Linotype"/>
        </w:rPr>
        <w:t xml:space="preserve"> </w:t>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sidR="004048AA" w:rsidRPr="00EE0CF9">
        <w:rPr>
          <w:rFonts w:ascii="Palatino Linotype" w:hAnsi="Palatino Linotype"/>
        </w:rPr>
        <w:t xml:space="preserve">Specijalne bolnice za </w:t>
      </w:r>
      <w:r w:rsidR="004048AA">
        <w:rPr>
          <w:rFonts w:ascii="Palatino Linotype" w:hAnsi="Palatino Linotype"/>
        </w:rPr>
        <w:t xml:space="preserve">ortopediju  </w:t>
      </w:r>
    </w:p>
    <w:p w14:paraId="7028D829" w14:textId="5E0B517F" w:rsidR="00D96906" w:rsidRDefault="004048AA" w:rsidP="00D96906">
      <w:pPr>
        <w:ind w:left="3402"/>
        <w:jc w:val="both"/>
        <w:rPr>
          <w:rFonts w:ascii="Palatino Linotype" w:hAnsi="Palatino Linotype"/>
        </w:rPr>
      </w:pPr>
      <w:r>
        <w:rPr>
          <w:rFonts w:ascii="Palatino Linotype" w:hAnsi="Palatino Linotype"/>
        </w:rPr>
        <w:t xml:space="preserve">                       </w:t>
      </w:r>
      <w:r w:rsidR="00D96906">
        <w:rPr>
          <w:rFonts w:ascii="Palatino Linotype" w:hAnsi="Palatino Linotype"/>
        </w:rPr>
        <w:t xml:space="preserve">      i</w:t>
      </w:r>
      <w:r>
        <w:rPr>
          <w:rFonts w:ascii="Palatino Linotype" w:hAnsi="Palatino Linotype"/>
        </w:rPr>
        <w:t xml:space="preserve"> rehabilitaciju </w:t>
      </w:r>
      <w:r w:rsidRPr="00EE0CF9">
        <w:rPr>
          <w:rFonts w:ascii="Palatino Linotype" w:hAnsi="Palatino Linotype"/>
        </w:rPr>
        <w:t xml:space="preserve">„Martin Horvat“ </w:t>
      </w:r>
      <w:r w:rsidR="00D96906">
        <w:rPr>
          <w:rFonts w:ascii="Palatino Linotype" w:hAnsi="Palatino Linotype"/>
        </w:rPr>
        <w:t xml:space="preserve">           </w:t>
      </w:r>
    </w:p>
    <w:p w14:paraId="38422EDB" w14:textId="0D48D5D5" w:rsidR="004048AA" w:rsidRPr="00EE0CF9" w:rsidRDefault="00D96906" w:rsidP="00D96906">
      <w:pPr>
        <w:ind w:left="3402"/>
        <w:jc w:val="both"/>
        <w:rPr>
          <w:rFonts w:ascii="Palatino Linotype" w:hAnsi="Palatino Linotype"/>
        </w:rPr>
      </w:pPr>
      <w:r>
        <w:rPr>
          <w:rFonts w:ascii="Palatino Linotype" w:hAnsi="Palatino Linotype"/>
        </w:rPr>
        <w:t xml:space="preserve">                             </w:t>
      </w:r>
      <w:r w:rsidR="004048AA" w:rsidRPr="00EE0CF9">
        <w:rPr>
          <w:rFonts w:ascii="Palatino Linotype" w:hAnsi="Palatino Linotype"/>
        </w:rPr>
        <w:t>Rovinj-Rovigno</w:t>
      </w:r>
    </w:p>
    <w:p w14:paraId="10BD72D9" w14:textId="6DE2B054" w:rsidR="006F3898" w:rsidRDefault="004048AA" w:rsidP="006F3898">
      <w:pPr>
        <w:rPr>
          <w:rFonts w:ascii="Palatino Linotype" w:hAnsi="Palatino Linotype"/>
        </w:rPr>
      </w:pPr>
      <w:r>
        <w:rPr>
          <w:rFonts w:ascii="Palatino Linotype" w:hAnsi="Palatino Linotype"/>
        </w:rPr>
        <w:t xml:space="preserve">Danijela Križman Puhar, </w:t>
      </w:r>
      <w:proofErr w:type="spellStart"/>
      <w:r>
        <w:rPr>
          <w:rFonts w:ascii="Palatino Linotype" w:hAnsi="Palatino Linotype"/>
        </w:rPr>
        <w:t>spec</w:t>
      </w:r>
      <w:proofErr w:type="spellEnd"/>
      <w:r>
        <w:rPr>
          <w:rFonts w:ascii="Palatino Linotype" w:hAnsi="Palatino Linotype"/>
        </w:rPr>
        <w:t xml:space="preserve">. </w:t>
      </w:r>
      <w:proofErr w:type="spellStart"/>
      <w:r>
        <w:rPr>
          <w:rFonts w:ascii="Palatino Linotype" w:hAnsi="Palatino Linotype"/>
        </w:rPr>
        <w:t>univ</w:t>
      </w:r>
      <w:proofErr w:type="spellEnd"/>
      <w:r w:rsidR="00DF3235">
        <w:rPr>
          <w:rFonts w:ascii="Palatino Linotype" w:hAnsi="Palatino Linotype"/>
        </w:rPr>
        <w:t>.</w:t>
      </w:r>
      <w:r>
        <w:rPr>
          <w:rFonts w:ascii="Palatino Linotype" w:hAnsi="Palatino Linotype"/>
        </w:rPr>
        <w:t xml:space="preserve"> </w:t>
      </w:r>
      <w:proofErr w:type="spellStart"/>
      <w:r>
        <w:rPr>
          <w:rFonts w:ascii="Palatino Linotype" w:hAnsi="Palatino Linotype"/>
        </w:rPr>
        <w:t>oec</w:t>
      </w:r>
      <w:proofErr w:type="spellEnd"/>
      <w:r>
        <w:rPr>
          <w:rFonts w:ascii="Palatino Linotype" w:hAnsi="Palatino Linotype"/>
        </w:rPr>
        <w:t xml:space="preserve">.              </w:t>
      </w:r>
      <w:r w:rsidR="00301560">
        <w:rPr>
          <w:rFonts w:ascii="Palatino Linotype" w:hAnsi="Palatino Linotype"/>
        </w:rPr>
        <w:t xml:space="preserve">Barbara Peruško, </w:t>
      </w:r>
      <w:proofErr w:type="spellStart"/>
      <w:r w:rsidR="00301560">
        <w:rPr>
          <w:rFonts w:ascii="Palatino Linotype" w:hAnsi="Palatino Linotype"/>
        </w:rPr>
        <w:t>mag.</w:t>
      </w:r>
      <w:r w:rsidR="0044271F">
        <w:rPr>
          <w:rFonts w:ascii="Palatino Linotype" w:hAnsi="Palatino Linotype"/>
        </w:rPr>
        <w:t>iur</w:t>
      </w:r>
      <w:proofErr w:type="spellEnd"/>
      <w:r w:rsidR="0044271F">
        <w:rPr>
          <w:rFonts w:ascii="Palatino Linotype" w:hAnsi="Palatino Linotype"/>
        </w:rPr>
        <w:t>.</w:t>
      </w:r>
      <w:r w:rsidRPr="00EE0CF9">
        <w:rPr>
          <w:rFonts w:ascii="Palatino Linotype" w:hAnsi="Palatino Linotype"/>
        </w:rPr>
        <w:t xml:space="preserve"> </w:t>
      </w:r>
      <w:r w:rsidR="00D96906">
        <w:rPr>
          <w:rFonts w:ascii="Palatino Linotype" w:hAnsi="Palatino Linotype"/>
        </w:rPr>
        <w:t xml:space="preserve">                                                                          </w:t>
      </w:r>
      <w:r w:rsidR="006F3898">
        <w:rPr>
          <w:rFonts w:ascii="Palatino Linotype" w:hAnsi="Palatino Linotype"/>
        </w:rPr>
        <w:t xml:space="preserve">     </w:t>
      </w:r>
    </w:p>
    <w:p w14:paraId="2CD3D1FC" w14:textId="2C7B2EBC" w:rsidR="00735361" w:rsidRDefault="006F3898" w:rsidP="006F3898">
      <w:pPr>
        <w:rPr>
          <w:rFonts w:ascii="Palatino Linotype" w:hAnsi="Palatino Linotype"/>
        </w:rPr>
      </w:pPr>
      <w:r>
        <w:rPr>
          <w:rFonts w:ascii="Palatino Linotype" w:hAnsi="Palatino Linotype"/>
        </w:rPr>
        <w:t xml:space="preserve">                                                                                      </w:t>
      </w:r>
    </w:p>
    <w:p w14:paraId="351396D0" w14:textId="77777777" w:rsidR="006F3898" w:rsidRDefault="006F3898" w:rsidP="006F3898">
      <w:pPr>
        <w:rPr>
          <w:rFonts w:ascii="Palatino Linotype" w:hAnsi="Palatino Linotype"/>
        </w:rPr>
      </w:pPr>
    </w:p>
    <w:p w14:paraId="1D5AC5EB" w14:textId="77777777" w:rsidR="00735361" w:rsidRDefault="00735361" w:rsidP="004048AA">
      <w:pPr>
        <w:ind w:left="3540" w:firstLine="708"/>
        <w:rPr>
          <w:rFonts w:ascii="Palatino Linotype" w:hAnsi="Palatino Linotype"/>
        </w:rPr>
      </w:pPr>
    </w:p>
    <w:bookmarkEnd w:id="0"/>
    <w:p w14:paraId="5252D4C1" w14:textId="77777777" w:rsidR="00F27479" w:rsidRDefault="00F27479" w:rsidP="00F27479">
      <w:pPr>
        <w:jc w:val="center"/>
        <w:rPr>
          <w:rFonts w:ascii="Palatino Linotype" w:hAnsi="Palatino Linotype"/>
        </w:rPr>
      </w:pPr>
    </w:p>
    <w:p w14:paraId="43FA2B49" w14:textId="6E29D5B0" w:rsidR="00F27479" w:rsidRDefault="00F27479" w:rsidP="00F27479">
      <w:pPr>
        <w:jc w:val="center"/>
        <w:rPr>
          <w:rFonts w:ascii="Palatino Linotype" w:hAnsi="Palatino Linotype"/>
        </w:rPr>
      </w:pPr>
      <w:r>
        <w:rPr>
          <w:rFonts w:ascii="Palatino Linotype" w:hAnsi="Palatino Linotype"/>
        </w:rPr>
        <w:t xml:space="preserve">Rovinj, </w:t>
      </w:r>
      <w:r w:rsidR="006215A1">
        <w:rPr>
          <w:rFonts w:ascii="Palatino Linotype" w:hAnsi="Palatino Linotype"/>
        </w:rPr>
        <w:t>2</w:t>
      </w:r>
      <w:r w:rsidR="002A6595">
        <w:rPr>
          <w:rFonts w:ascii="Palatino Linotype" w:hAnsi="Palatino Linotype"/>
        </w:rPr>
        <w:t xml:space="preserve">1. </w:t>
      </w:r>
      <w:r w:rsidR="006215A1">
        <w:rPr>
          <w:rFonts w:ascii="Palatino Linotype" w:hAnsi="Palatino Linotype"/>
        </w:rPr>
        <w:t>veljače</w:t>
      </w:r>
      <w:r>
        <w:rPr>
          <w:rFonts w:ascii="Palatino Linotype" w:hAnsi="Palatino Linotype"/>
        </w:rPr>
        <w:t xml:space="preserve"> 202</w:t>
      </w:r>
      <w:r w:rsidR="006215A1">
        <w:rPr>
          <w:rFonts w:ascii="Palatino Linotype" w:hAnsi="Palatino Linotype"/>
        </w:rPr>
        <w:t>5</w:t>
      </w:r>
      <w:r>
        <w:rPr>
          <w:rFonts w:ascii="Palatino Linotype" w:hAnsi="Palatino Linotype"/>
        </w:rPr>
        <w:t>.g.</w:t>
      </w:r>
    </w:p>
    <w:p w14:paraId="2B4EB985" w14:textId="2512F5BD" w:rsidR="000A6637" w:rsidRDefault="006215A1" w:rsidP="00735361">
      <w:pPr>
        <w:jc w:val="center"/>
        <w:rPr>
          <w:rFonts w:ascii="Arial" w:hAnsi="Arial" w:cs="Arial"/>
          <w:sz w:val="22"/>
          <w:szCs w:val="22"/>
        </w:rPr>
      </w:pPr>
      <w:r>
        <w:rPr>
          <w:rFonts w:ascii="Arial" w:hAnsi="Arial"/>
          <w:b/>
          <w:sz w:val="22"/>
        </w:rPr>
        <w:lastRenderedPageBreak/>
        <w:t xml:space="preserve">PRIJEDLOG I IZMJENA I DOPUNA </w:t>
      </w:r>
      <w:r w:rsidR="00735361">
        <w:rPr>
          <w:rFonts w:ascii="Arial" w:hAnsi="Arial"/>
          <w:b/>
          <w:sz w:val="22"/>
        </w:rPr>
        <w:t>FINANCIJSK</w:t>
      </w:r>
      <w:r>
        <w:rPr>
          <w:rFonts w:ascii="Arial" w:hAnsi="Arial"/>
          <w:b/>
          <w:sz w:val="22"/>
        </w:rPr>
        <w:t>OG</w:t>
      </w:r>
      <w:r w:rsidR="00735361">
        <w:rPr>
          <w:rFonts w:ascii="Arial" w:hAnsi="Arial"/>
          <w:b/>
          <w:sz w:val="22"/>
        </w:rPr>
        <w:t xml:space="preserve"> PLAN</w:t>
      </w:r>
      <w:r>
        <w:rPr>
          <w:rFonts w:ascii="Arial" w:hAnsi="Arial"/>
          <w:b/>
          <w:sz w:val="22"/>
        </w:rPr>
        <w:t>A</w:t>
      </w:r>
      <w:r w:rsidR="000A6637">
        <w:rPr>
          <w:rFonts w:ascii="Arial" w:hAnsi="Arial" w:cs="Arial"/>
          <w:b/>
          <w:sz w:val="22"/>
          <w:szCs w:val="22"/>
        </w:rPr>
        <w:t xml:space="preserve"> SPECIJALN</w:t>
      </w:r>
      <w:r w:rsidR="00B10740">
        <w:rPr>
          <w:rFonts w:ascii="Arial" w:hAnsi="Arial" w:cs="Arial"/>
          <w:b/>
          <w:sz w:val="22"/>
          <w:szCs w:val="22"/>
        </w:rPr>
        <w:t>E</w:t>
      </w:r>
      <w:r w:rsidR="000A6637">
        <w:rPr>
          <w:rFonts w:ascii="Arial" w:hAnsi="Arial" w:cs="Arial"/>
          <w:b/>
          <w:sz w:val="22"/>
          <w:szCs w:val="22"/>
        </w:rPr>
        <w:t xml:space="preserve"> BOLNIC</w:t>
      </w:r>
      <w:r w:rsidR="00B10740">
        <w:rPr>
          <w:rFonts w:ascii="Arial" w:hAnsi="Arial" w:cs="Arial"/>
          <w:b/>
          <w:sz w:val="22"/>
          <w:szCs w:val="22"/>
        </w:rPr>
        <w:t>E</w:t>
      </w:r>
      <w:r w:rsidR="000A6637">
        <w:rPr>
          <w:rFonts w:ascii="Arial" w:hAnsi="Arial" w:cs="Arial"/>
          <w:b/>
          <w:sz w:val="22"/>
          <w:szCs w:val="22"/>
        </w:rPr>
        <w:t xml:space="preserve"> ZA ORTOPEDIJU I</w:t>
      </w:r>
      <w:r w:rsidR="00305F37">
        <w:rPr>
          <w:rFonts w:ascii="Arial" w:hAnsi="Arial" w:cs="Arial"/>
          <w:b/>
          <w:sz w:val="22"/>
          <w:szCs w:val="22"/>
        </w:rPr>
        <w:t xml:space="preserve"> </w:t>
      </w:r>
      <w:r w:rsidR="000A6637">
        <w:rPr>
          <w:rFonts w:ascii="Arial" w:hAnsi="Arial" w:cs="Arial"/>
          <w:b/>
          <w:sz w:val="22"/>
          <w:szCs w:val="22"/>
        </w:rPr>
        <w:t>REHABILITACIJU „MARTIN HORVAT“ ROVINJ – ROVIGNO</w:t>
      </w:r>
    </w:p>
    <w:p w14:paraId="5DDBED15" w14:textId="44E25089" w:rsidR="003A7DBC" w:rsidRDefault="003A7DBC" w:rsidP="000A6637">
      <w:pPr>
        <w:jc w:val="both"/>
        <w:rPr>
          <w:rFonts w:ascii="Arial" w:hAnsi="Arial"/>
          <w:sz w:val="22"/>
        </w:rPr>
      </w:pPr>
    </w:p>
    <w:p w14:paraId="64C66EFB" w14:textId="35C57AA1" w:rsid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Temeljem čl.28. Zakona o proračunu (NN 144/21) sastavni dio Financijskog</w:t>
      </w:r>
      <w:r>
        <w:rPr>
          <w:rFonts w:ascii="Arial" w:hAnsi="Arial" w:cs="Arial"/>
          <w:sz w:val="22"/>
          <w:szCs w:val="22"/>
        </w:rPr>
        <w:t xml:space="preserve"> </w:t>
      </w:r>
      <w:r w:rsidRPr="00F27479">
        <w:rPr>
          <w:rFonts w:ascii="Arial" w:hAnsi="Arial" w:cs="Arial"/>
          <w:sz w:val="22"/>
          <w:szCs w:val="22"/>
        </w:rPr>
        <w:t xml:space="preserve">plana čini i Obrazloženje financijskog plana. U čl.36. </w:t>
      </w:r>
      <w:r w:rsidR="00633079">
        <w:rPr>
          <w:rFonts w:ascii="Arial" w:hAnsi="Arial" w:cs="Arial"/>
          <w:sz w:val="22"/>
          <w:szCs w:val="22"/>
        </w:rPr>
        <w:t xml:space="preserve">istog </w:t>
      </w:r>
      <w:r w:rsidRPr="00F27479">
        <w:rPr>
          <w:rFonts w:ascii="Arial" w:hAnsi="Arial" w:cs="Arial"/>
          <w:sz w:val="22"/>
          <w:szCs w:val="22"/>
        </w:rPr>
        <w:t>Zakona propisan je sadržaj obrazloženja</w:t>
      </w:r>
      <w:r>
        <w:rPr>
          <w:rFonts w:ascii="Arial" w:hAnsi="Arial" w:cs="Arial"/>
          <w:sz w:val="22"/>
          <w:szCs w:val="22"/>
        </w:rPr>
        <w:t xml:space="preserve"> </w:t>
      </w:r>
      <w:r w:rsidRPr="00F27479">
        <w:rPr>
          <w:rFonts w:ascii="Arial" w:hAnsi="Arial" w:cs="Arial"/>
          <w:sz w:val="22"/>
          <w:szCs w:val="22"/>
        </w:rPr>
        <w:t xml:space="preserve">financijskog plana proračunskog korisnika, </w:t>
      </w:r>
      <w:r>
        <w:rPr>
          <w:rFonts w:ascii="Arial" w:hAnsi="Arial" w:cs="Arial"/>
          <w:sz w:val="22"/>
          <w:szCs w:val="22"/>
        </w:rPr>
        <w:t xml:space="preserve">koje </w:t>
      </w:r>
      <w:r w:rsidRPr="00F27479">
        <w:rPr>
          <w:rFonts w:ascii="Arial" w:hAnsi="Arial" w:cs="Arial"/>
          <w:sz w:val="22"/>
          <w:szCs w:val="22"/>
        </w:rPr>
        <w:t>mora sadržavati</w:t>
      </w:r>
      <w:r>
        <w:rPr>
          <w:rFonts w:ascii="Arial" w:hAnsi="Arial" w:cs="Arial"/>
          <w:sz w:val="22"/>
          <w:szCs w:val="22"/>
        </w:rPr>
        <w:t xml:space="preserve"> </w:t>
      </w:r>
      <w:r w:rsidRPr="00F27479">
        <w:rPr>
          <w:rFonts w:ascii="Arial" w:hAnsi="Arial" w:cs="Arial"/>
          <w:sz w:val="22"/>
          <w:szCs w:val="22"/>
        </w:rPr>
        <w:t>obrazloženja općeg dijela i obrazloženje posebnog dijela.</w:t>
      </w:r>
    </w:p>
    <w:p w14:paraId="1414EAD6" w14:textId="77777777" w:rsidR="00F27479" w:rsidRPr="00F27479" w:rsidRDefault="00F27479" w:rsidP="00F27479">
      <w:pPr>
        <w:autoSpaceDE w:val="0"/>
        <w:autoSpaceDN w:val="0"/>
        <w:adjustRightInd w:val="0"/>
        <w:jc w:val="both"/>
        <w:rPr>
          <w:rFonts w:ascii="Arial" w:hAnsi="Arial" w:cs="Arial"/>
          <w:sz w:val="22"/>
          <w:szCs w:val="22"/>
        </w:rPr>
      </w:pPr>
    </w:p>
    <w:p w14:paraId="2B9C8D3E" w14:textId="77777777" w:rsidR="00F27479" w:rsidRPr="00F27479" w:rsidRDefault="00F27479" w:rsidP="00F27479">
      <w:pPr>
        <w:autoSpaceDE w:val="0"/>
        <w:autoSpaceDN w:val="0"/>
        <w:adjustRightInd w:val="0"/>
        <w:jc w:val="both"/>
        <w:rPr>
          <w:rFonts w:ascii="Arial" w:hAnsi="Arial" w:cs="Arial"/>
          <w:b/>
          <w:bCs/>
          <w:sz w:val="22"/>
          <w:szCs w:val="22"/>
        </w:rPr>
      </w:pPr>
      <w:r w:rsidRPr="00F27479">
        <w:rPr>
          <w:rFonts w:ascii="Arial" w:hAnsi="Arial" w:cs="Arial"/>
          <w:b/>
          <w:bCs/>
          <w:sz w:val="22"/>
          <w:szCs w:val="22"/>
        </w:rPr>
        <w:t>Obrazloženje općeg dijela sadrži obrazloženje:</w:t>
      </w:r>
    </w:p>
    <w:p w14:paraId="2FE3593E" w14:textId="6EA15486" w:rsidR="00F27479" w:rsidRP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 xml:space="preserve">- prihoda i rashoda, primitaka i izdataka financijskog plana </w:t>
      </w:r>
    </w:p>
    <w:p w14:paraId="3FE37192" w14:textId="3F4E6E4E" w:rsid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 xml:space="preserve">- prenesenog manjka odnosno viška financijskog plana </w:t>
      </w:r>
    </w:p>
    <w:p w14:paraId="3EEA88B8" w14:textId="77777777" w:rsidR="00F27479" w:rsidRPr="00F27479" w:rsidRDefault="00F27479" w:rsidP="00F27479">
      <w:pPr>
        <w:autoSpaceDE w:val="0"/>
        <w:autoSpaceDN w:val="0"/>
        <w:adjustRightInd w:val="0"/>
        <w:jc w:val="both"/>
        <w:rPr>
          <w:rFonts w:ascii="Arial" w:hAnsi="Arial" w:cs="Arial"/>
          <w:sz w:val="22"/>
          <w:szCs w:val="22"/>
        </w:rPr>
      </w:pPr>
    </w:p>
    <w:p w14:paraId="07756314" w14:textId="6DB80289" w:rsidR="00F27479" w:rsidRPr="00F27479" w:rsidRDefault="00F27479" w:rsidP="004E13BF">
      <w:pPr>
        <w:autoSpaceDE w:val="0"/>
        <w:autoSpaceDN w:val="0"/>
        <w:adjustRightInd w:val="0"/>
        <w:jc w:val="both"/>
        <w:rPr>
          <w:rFonts w:ascii="Arial" w:hAnsi="Arial" w:cs="Arial"/>
          <w:sz w:val="22"/>
          <w:szCs w:val="22"/>
        </w:rPr>
      </w:pPr>
      <w:r w:rsidRPr="00F27479">
        <w:rPr>
          <w:rFonts w:ascii="Arial" w:hAnsi="Arial" w:cs="Arial"/>
          <w:b/>
          <w:bCs/>
          <w:sz w:val="22"/>
          <w:szCs w:val="22"/>
        </w:rPr>
        <w:t xml:space="preserve">Obrazloženje posebnog dijela </w:t>
      </w:r>
      <w:r w:rsidRPr="00F27479">
        <w:rPr>
          <w:rFonts w:ascii="Arial" w:hAnsi="Arial" w:cs="Arial"/>
          <w:sz w:val="22"/>
          <w:szCs w:val="22"/>
        </w:rPr>
        <w:t>financijskog plana sastoji se od obrazloženja</w:t>
      </w:r>
      <w:r>
        <w:rPr>
          <w:rFonts w:ascii="Arial" w:hAnsi="Arial" w:cs="Arial"/>
          <w:sz w:val="22"/>
          <w:szCs w:val="22"/>
        </w:rPr>
        <w:t xml:space="preserve"> </w:t>
      </w:r>
      <w:r w:rsidRPr="00F27479">
        <w:rPr>
          <w:rFonts w:ascii="Arial" w:hAnsi="Arial" w:cs="Arial"/>
          <w:sz w:val="22"/>
          <w:szCs w:val="22"/>
        </w:rPr>
        <w:t>programa koje se daje kroz obrazloženje aktivnosti i projekata zajedno s ciljevima i</w:t>
      </w:r>
      <w:r w:rsidR="004E13BF">
        <w:rPr>
          <w:rFonts w:ascii="Arial" w:hAnsi="Arial" w:cs="Arial"/>
          <w:sz w:val="22"/>
          <w:szCs w:val="22"/>
        </w:rPr>
        <w:t xml:space="preserve"> </w:t>
      </w:r>
      <w:r w:rsidRPr="00F27479">
        <w:rPr>
          <w:rFonts w:ascii="Arial" w:hAnsi="Arial" w:cs="Arial"/>
          <w:sz w:val="22"/>
          <w:szCs w:val="22"/>
        </w:rPr>
        <w:t>pokazateljima uspješnosti iz akata strateškog planiranja.</w:t>
      </w:r>
    </w:p>
    <w:p w14:paraId="5ED5C53E" w14:textId="3B93E68B" w:rsidR="00F27479" w:rsidRDefault="00F27479" w:rsidP="00F27479">
      <w:pPr>
        <w:jc w:val="both"/>
        <w:rPr>
          <w:rFonts w:ascii="ArialMT" w:hAnsi="ArialMT" w:cs="ArialMT"/>
          <w:sz w:val="22"/>
          <w:szCs w:val="22"/>
        </w:rPr>
      </w:pPr>
    </w:p>
    <w:p w14:paraId="340035BE" w14:textId="77777777" w:rsidR="00F27479" w:rsidRPr="003A7DBC" w:rsidRDefault="00F27479" w:rsidP="00F27479">
      <w:pPr>
        <w:jc w:val="both"/>
        <w:rPr>
          <w:rFonts w:ascii="Arial" w:hAnsi="Arial"/>
          <w:sz w:val="22"/>
        </w:rPr>
      </w:pPr>
    </w:p>
    <w:p w14:paraId="59231DDD" w14:textId="77777777" w:rsidR="003A7DBC" w:rsidRPr="00E464C2" w:rsidRDefault="003A7DBC" w:rsidP="003A7DBC">
      <w:pPr>
        <w:jc w:val="both"/>
        <w:rPr>
          <w:rFonts w:ascii="Arial" w:hAnsi="Arial"/>
          <w:b/>
          <w:szCs w:val="24"/>
        </w:rPr>
      </w:pPr>
      <w:r w:rsidRPr="00E464C2">
        <w:rPr>
          <w:rFonts w:ascii="Arial" w:hAnsi="Arial"/>
          <w:b/>
          <w:szCs w:val="24"/>
        </w:rPr>
        <w:t xml:space="preserve">SAŽETAK  DJELOKRUGA RADA </w:t>
      </w:r>
    </w:p>
    <w:p w14:paraId="754CC522" w14:textId="1110C067" w:rsidR="000A6637" w:rsidRDefault="00633079" w:rsidP="0068040C">
      <w:pPr>
        <w:jc w:val="both"/>
        <w:rPr>
          <w:rFonts w:ascii="Arial" w:hAnsi="Arial"/>
          <w:sz w:val="22"/>
        </w:rPr>
      </w:pPr>
      <w:r>
        <w:rPr>
          <w:rFonts w:ascii="Arial" w:hAnsi="Arial"/>
          <w:sz w:val="22"/>
        </w:rPr>
        <w:t xml:space="preserve">Specijalna bolnica za ortopediju i rehabilitaciju „Martin Horvat“ Rovinj – Rovigno (dalje u tekstu: </w:t>
      </w:r>
      <w:r w:rsidR="000A6637" w:rsidRPr="000A6637">
        <w:rPr>
          <w:rFonts w:ascii="Arial" w:hAnsi="Arial"/>
          <w:sz w:val="22"/>
        </w:rPr>
        <w:t>Bolnica</w:t>
      </w:r>
      <w:r>
        <w:rPr>
          <w:rFonts w:ascii="Arial" w:hAnsi="Arial"/>
          <w:sz w:val="22"/>
        </w:rPr>
        <w:t>)</w:t>
      </w:r>
      <w:r w:rsidR="000A6637" w:rsidRPr="000A6637">
        <w:rPr>
          <w:rFonts w:ascii="Arial" w:hAnsi="Arial"/>
          <w:sz w:val="22"/>
        </w:rPr>
        <w:t xml:space="preserve"> obavlja djelatnost bolničke i specijalističko-konzilijarne zdravstvene zaštite iz područja fizikalne medicine i rehabilitacije, te specijalističko-konzilijarne zdravstvene zaštite iz područja ortopedije, traumatologije i neurologije. Također obavlja djelatnost fizika</w:t>
      </w:r>
      <w:r w:rsidR="000A6637">
        <w:rPr>
          <w:rFonts w:ascii="Arial" w:hAnsi="Arial"/>
          <w:sz w:val="22"/>
        </w:rPr>
        <w:t>l</w:t>
      </w:r>
      <w:r w:rsidR="000A6637" w:rsidRPr="000A6637">
        <w:rPr>
          <w:rFonts w:ascii="Arial" w:hAnsi="Arial"/>
          <w:sz w:val="22"/>
        </w:rPr>
        <w:t>ne terapije, telemedicine, stručno znanstvenu djelatnost i djelatnost zdravstvenog turizma. Bolnica mo</w:t>
      </w:r>
      <w:r w:rsidR="000A6637">
        <w:rPr>
          <w:rFonts w:ascii="Arial" w:hAnsi="Arial"/>
          <w:sz w:val="22"/>
        </w:rPr>
        <w:t>ž</w:t>
      </w:r>
      <w:r w:rsidR="000A6637" w:rsidRPr="000A6637">
        <w:rPr>
          <w:rFonts w:ascii="Arial" w:hAnsi="Arial"/>
          <w:sz w:val="22"/>
        </w:rPr>
        <w:t>e osigurati uvjete za dnevnu bolnicu. Dodatno Bolnica pru</w:t>
      </w:r>
      <w:r w:rsidR="000A6637">
        <w:rPr>
          <w:rFonts w:ascii="Arial" w:hAnsi="Arial"/>
          <w:sz w:val="22"/>
        </w:rPr>
        <w:t>ž</w:t>
      </w:r>
      <w:r w:rsidR="000A6637" w:rsidRPr="000A6637">
        <w:rPr>
          <w:rFonts w:ascii="Arial" w:hAnsi="Arial"/>
          <w:sz w:val="22"/>
        </w:rPr>
        <w:t>a i specijalisti</w:t>
      </w:r>
      <w:r w:rsidR="000A6637">
        <w:rPr>
          <w:rFonts w:ascii="Arial" w:hAnsi="Arial"/>
          <w:sz w:val="22"/>
        </w:rPr>
        <w:t>č</w:t>
      </w:r>
      <w:r w:rsidR="000A6637" w:rsidRPr="000A6637">
        <w:rPr>
          <w:rFonts w:ascii="Arial" w:hAnsi="Arial"/>
          <w:sz w:val="22"/>
        </w:rPr>
        <w:t>ko - konzilijarnu djelatnost iz podru</w:t>
      </w:r>
      <w:r w:rsidR="000A6637">
        <w:rPr>
          <w:rFonts w:ascii="Arial" w:hAnsi="Arial"/>
          <w:sz w:val="22"/>
        </w:rPr>
        <w:t>č</w:t>
      </w:r>
      <w:r w:rsidR="000A6637" w:rsidRPr="000A6637">
        <w:rPr>
          <w:rFonts w:ascii="Arial" w:hAnsi="Arial"/>
          <w:sz w:val="22"/>
        </w:rPr>
        <w:t>ja op</w:t>
      </w:r>
      <w:r w:rsidR="000A6637">
        <w:rPr>
          <w:rFonts w:ascii="Arial" w:hAnsi="Arial"/>
          <w:sz w:val="22"/>
        </w:rPr>
        <w:t>ć</w:t>
      </w:r>
      <w:r w:rsidR="000A6637" w:rsidRPr="000A6637">
        <w:rPr>
          <w:rFonts w:ascii="Arial" w:hAnsi="Arial"/>
          <w:sz w:val="22"/>
        </w:rPr>
        <w:t xml:space="preserve">e interne medicine, dermatologije i venerologije, pedijatrije, anesteziologije, </w:t>
      </w:r>
      <w:proofErr w:type="spellStart"/>
      <w:r w:rsidR="000A6637" w:rsidRPr="000A6637">
        <w:rPr>
          <w:rFonts w:ascii="Arial" w:hAnsi="Arial"/>
          <w:sz w:val="22"/>
        </w:rPr>
        <w:t>reanimatologije</w:t>
      </w:r>
      <w:proofErr w:type="spellEnd"/>
      <w:r w:rsidR="000A6637" w:rsidRPr="000A6637">
        <w:rPr>
          <w:rFonts w:ascii="Arial" w:hAnsi="Arial"/>
          <w:sz w:val="22"/>
        </w:rPr>
        <w:t xml:space="preserve"> i intenzivne medicine, klini</w:t>
      </w:r>
      <w:r w:rsidR="000A6637">
        <w:rPr>
          <w:rFonts w:ascii="Arial" w:hAnsi="Arial"/>
          <w:sz w:val="22"/>
        </w:rPr>
        <w:t>č</w:t>
      </w:r>
      <w:r w:rsidR="000A6637" w:rsidRPr="000A6637">
        <w:rPr>
          <w:rFonts w:ascii="Arial" w:hAnsi="Arial"/>
          <w:sz w:val="22"/>
        </w:rPr>
        <w:t>ke psihologije, logopedije, klini</w:t>
      </w:r>
      <w:r w:rsidR="000A6637">
        <w:rPr>
          <w:rFonts w:ascii="Arial" w:hAnsi="Arial"/>
          <w:sz w:val="22"/>
        </w:rPr>
        <w:t>č</w:t>
      </w:r>
      <w:r w:rsidR="000A6637" w:rsidRPr="000A6637">
        <w:rPr>
          <w:rFonts w:ascii="Arial" w:hAnsi="Arial"/>
          <w:sz w:val="22"/>
        </w:rPr>
        <w:t>ke radiologije i medicinske biokemije.</w:t>
      </w:r>
    </w:p>
    <w:p w14:paraId="6319119A" w14:textId="3BAC3922" w:rsidR="000A6637" w:rsidRDefault="000A6637" w:rsidP="0068040C">
      <w:pPr>
        <w:jc w:val="both"/>
        <w:rPr>
          <w:rFonts w:ascii="Arial" w:hAnsi="Arial"/>
          <w:sz w:val="22"/>
        </w:rPr>
      </w:pPr>
    </w:p>
    <w:p w14:paraId="61160BED" w14:textId="7F5FE446" w:rsidR="004F3865" w:rsidRDefault="004F3865" w:rsidP="0068040C">
      <w:pPr>
        <w:jc w:val="both"/>
        <w:rPr>
          <w:rFonts w:ascii="Arial" w:hAnsi="Arial" w:cs="Arial"/>
          <w:b/>
          <w:bCs/>
          <w:sz w:val="22"/>
          <w:szCs w:val="22"/>
        </w:rPr>
      </w:pPr>
      <w:r>
        <w:rPr>
          <w:rFonts w:ascii="Arial" w:hAnsi="Arial" w:cs="Arial"/>
          <w:b/>
          <w:bCs/>
          <w:sz w:val="22"/>
          <w:szCs w:val="22"/>
        </w:rPr>
        <w:t>OPĆI DIO</w:t>
      </w:r>
    </w:p>
    <w:p w14:paraId="0C996A63" w14:textId="372D2D96" w:rsidR="00C81812" w:rsidRPr="006D35BF" w:rsidRDefault="006215A1" w:rsidP="0068040C">
      <w:pPr>
        <w:jc w:val="both"/>
        <w:rPr>
          <w:rFonts w:ascii="Arial" w:hAnsi="Arial"/>
          <w:sz w:val="22"/>
        </w:rPr>
      </w:pPr>
      <w:r>
        <w:rPr>
          <w:rFonts w:ascii="Arial" w:hAnsi="Arial"/>
          <w:sz w:val="22"/>
        </w:rPr>
        <w:t>I izmjene i dopune f</w:t>
      </w:r>
      <w:r w:rsidR="004F3865" w:rsidRPr="006D35BF">
        <w:rPr>
          <w:rFonts w:ascii="Arial" w:hAnsi="Arial"/>
          <w:sz w:val="22"/>
        </w:rPr>
        <w:t>inancijsk</w:t>
      </w:r>
      <w:r>
        <w:rPr>
          <w:rFonts w:ascii="Arial" w:hAnsi="Arial"/>
          <w:sz w:val="22"/>
        </w:rPr>
        <w:t>og</w:t>
      </w:r>
      <w:r w:rsidR="004F3865" w:rsidRPr="006D35BF">
        <w:rPr>
          <w:rFonts w:ascii="Arial" w:hAnsi="Arial"/>
          <w:sz w:val="22"/>
        </w:rPr>
        <w:t xml:space="preserve"> plan</w:t>
      </w:r>
      <w:r>
        <w:rPr>
          <w:rFonts w:ascii="Arial" w:hAnsi="Arial"/>
          <w:sz w:val="22"/>
        </w:rPr>
        <w:t>a</w:t>
      </w:r>
      <w:r w:rsidR="004F3865" w:rsidRPr="006D35BF">
        <w:rPr>
          <w:rFonts w:ascii="Arial" w:hAnsi="Arial"/>
          <w:sz w:val="22"/>
        </w:rPr>
        <w:t xml:space="preserve"> </w:t>
      </w:r>
      <w:r w:rsidR="00735361">
        <w:rPr>
          <w:rFonts w:ascii="Arial" w:hAnsi="Arial"/>
          <w:sz w:val="22"/>
        </w:rPr>
        <w:t>S</w:t>
      </w:r>
      <w:r w:rsidR="004F3865" w:rsidRPr="006D35BF">
        <w:rPr>
          <w:rFonts w:ascii="Arial" w:hAnsi="Arial"/>
          <w:sz w:val="22"/>
        </w:rPr>
        <w:t>pecijalne bolnice za ortopediju i rehabilitaciju „Martin Horvat“ Rovinj – Rovigno sastoji se od:</w:t>
      </w:r>
    </w:p>
    <w:p w14:paraId="4535159E" w14:textId="4DF11AC9" w:rsidR="004F3865" w:rsidRDefault="004F3865" w:rsidP="0068040C">
      <w:pPr>
        <w:jc w:val="both"/>
        <w:rPr>
          <w:noProof/>
        </w:rPr>
      </w:pPr>
    </w:p>
    <w:p w14:paraId="5A4E6702" w14:textId="635DF259" w:rsidR="00D7114B" w:rsidRDefault="00E42464" w:rsidP="0068040C">
      <w:pPr>
        <w:jc w:val="both"/>
        <w:rPr>
          <w:rFonts w:ascii="Arial" w:hAnsi="Arial" w:cs="Arial"/>
          <w:b/>
          <w:bCs/>
          <w:sz w:val="22"/>
          <w:szCs w:val="22"/>
        </w:rPr>
      </w:pPr>
      <w:r>
        <w:rPr>
          <w:noProof/>
        </w:rPr>
        <w:drawing>
          <wp:inline distT="0" distB="0" distL="0" distR="0" wp14:anchorId="26272137" wp14:editId="58EEDC29">
            <wp:extent cx="5400675" cy="1288415"/>
            <wp:effectExtent l="0" t="0" r="9525" b="6985"/>
            <wp:docPr id="2231379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13796" name="Picture 1" descr="A screenshot of a computer&#10;&#10;AI-generated content may be incorrect."/>
                    <pic:cNvPicPr/>
                  </pic:nvPicPr>
                  <pic:blipFill>
                    <a:blip r:embed="rId10"/>
                    <a:stretch>
                      <a:fillRect/>
                    </a:stretch>
                  </pic:blipFill>
                  <pic:spPr>
                    <a:xfrm>
                      <a:off x="0" y="0"/>
                      <a:ext cx="5400675" cy="1288415"/>
                    </a:xfrm>
                    <a:prstGeom prst="rect">
                      <a:avLst/>
                    </a:prstGeom>
                  </pic:spPr>
                </pic:pic>
              </a:graphicData>
            </a:graphic>
          </wp:inline>
        </w:drawing>
      </w:r>
    </w:p>
    <w:p w14:paraId="145B5840" w14:textId="77777777" w:rsidR="00B10740" w:rsidRDefault="00B10740" w:rsidP="0068040C">
      <w:pPr>
        <w:jc w:val="both"/>
        <w:rPr>
          <w:rFonts w:ascii="Arial" w:hAnsi="Arial" w:cs="Arial"/>
          <w:b/>
          <w:bCs/>
          <w:sz w:val="22"/>
          <w:szCs w:val="22"/>
        </w:rPr>
      </w:pPr>
    </w:p>
    <w:p w14:paraId="2F9FED0F" w14:textId="77777777" w:rsidR="00B10740" w:rsidRDefault="00B10740" w:rsidP="0068040C">
      <w:pPr>
        <w:jc w:val="both"/>
        <w:rPr>
          <w:rFonts w:ascii="Arial" w:hAnsi="Arial" w:cs="Arial"/>
          <w:b/>
          <w:bCs/>
          <w:sz w:val="22"/>
          <w:szCs w:val="22"/>
        </w:rPr>
      </w:pPr>
    </w:p>
    <w:p w14:paraId="6F1003B7" w14:textId="77777777" w:rsidR="00735361" w:rsidRDefault="00735361" w:rsidP="0068040C">
      <w:pPr>
        <w:jc w:val="both"/>
        <w:rPr>
          <w:rFonts w:ascii="Arial" w:hAnsi="Arial" w:cs="Arial"/>
          <w:b/>
          <w:bCs/>
          <w:sz w:val="22"/>
          <w:szCs w:val="22"/>
        </w:rPr>
      </w:pPr>
    </w:p>
    <w:p w14:paraId="5918AA69" w14:textId="2F5B44A8" w:rsidR="0045409B" w:rsidRDefault="0045409B" w:rsidP="0068040C">
      <w:pPr>
        <w:jc w:val="both"/>
        <w:rPr>
          <w:rFonts w:ascii="Arial" w:hAnsi="Arial" w:cs="Arial"/>
          <w:b/>
          <w:bCs/>
          <w:sz w:val="22"/>
          <w:szCs w:val="22"/>
        </w:rPr>
      </w:pPr>
      <w:r w:rsidRPr="00F27479">
        <w:rPr>
          <w:rFonts w:ascii="Arial" w:hAnsi="Arial" w:cs="Arial"/>
          <w:b/>
          <w:bCs/>
          <w:sz w:val="22"/>
          <w:szCs w:val="22"/>
        </w:rPr>
        <w:t>Obrazloženje općeg dijela</w:t>
      </w:r>
      <w:r w:rsidR="00BA4DF5">
        <w:rPr>
          <w:rFonts w:ascii="Arial" w:hAnsi="Arial" w:cs="Arial"/>
          <w:b/>
          <w:bCs/>
          <w:sz w:val="22"/>
          <w:szCs w:val="22"/>
        </w:rPr>
        <w:t>:</w:t>
      </w:r>
    </w:p>
    <w:p w14:paraId="43F84292" w14:textId="0A56ABDA" w:rsidR="00BA4DF5" w:rsidRDefault="00BA4DF5" w:rsidP="00BA4DF5">
      <w:pPr>
        <w:jc w:val="both"/>
        <w:rPr>
          <w:rFonts w:ascii="Arial" w:hAnsi="Arial"/>
          <w:sz w:val="22"/>
        </w:rPr>
      </w:pPr>
      <w:bookmarkStart w:id="1" w:name="_Hlk191637954"/>
      <w:r>
        <w:rPr>
          <w:rFonts w:ascii="Arial" w:hAnsi="Arial"/>
          <w:sz w:val="22"/>
        </w:rPr>
        <w:t>U skladu s odredbama Zakona o proračunu</w:t>
      </w:r>
      <w:r>
        <w:t xml:space="preserve"> </w:t>
      </w:r>
      <w:r>
        <w:rPr>
          <w:rFonts w:ascii="Arial" w:hAnsi="Arial"/>
          <w:sz w:val="22"/>
        </w:rPr>
        <w:t>(„Narodne novine“ broj 144/21), Pravilnika o proračunskom računovodstvu i računskom planu („Narodne novine“ broj 1</w:t>
      </w:r>
      <w:r w:rsidR="00301560">
        <w:rPr>
          <w:rFonts w:ascii="Arial" w:hAnsi="Arial"/>
          <w:sz w:val="22"/>
        </w:rPr>
        <w:t>58/23</w:t>
      </w:r>
      <w:r>
        <w:rPr>
          <w:rFonts w:ascii="Arial" w:hAnsi="Arial"/>
          <w:sz w:val="22"/>
        </w:rPr>
        <w:t xml:space="preserve">) i Zakona o zdravstvenoj zaštiti („Narodne novine“ broj 100/18, 125/19, 147/20), Bolnica donosi </w:t>
      </w:r>
      <w:r w:rsidR="005175C5">
        <w:rPr>
          <w:rFonts w:ascii="Arial" w:hAnsi="Arial"/>
          <w:sz w:val="22"/>
        </w:rPr>
        <w:t>f</w:t>
      </w:r>
      <w:r>
        <w:rPr>
          <w:rFonts w:ascii="Arial" w:hAnsi="Arial"/>
          <w:sz w:val="22"/>
        </w:rPr>
        <w:t>inancijsk</w:t>
      </w:r>
      <w:r w:rsidR="0044271F">
        <w:rPr>
          <w:rFonts w:ascii="Arial" w:hAnsi="Arial"/>
          <w:sz w:val="22"/>
        </w:rPr>
        <w:t>i</w:t>
      </w:r>
      <w:r>
        <w:rPr>
          <w:rFonts w:ascii="Arial" w:hAnsi="Arial"/>
          <w:sz w:val="22"/>
        </w:rPr>
        <w:t xml:space="preserve"> plan za 202</w:t>
      </w:r>
      <w:r w:rsidR="00301560">
        <w:rPr>
          <w:rFonts w:ascii="Arial" w:hAnsi="Arial"/>
          <w:sz w:val="22"/>
        </w:rPr>
        <w:t>5</w:t>
      </w:r>
      <w:r>
        <w:rPr>
          <w:rFonts w:ascii="Arial" w:hAnsi="Arial"/>
          <w:sz w:val="22"/>
        </w:rPr>
        <w:t xml:space="preserve">. godinu. </w:t>
      </w:r>
      <w:bookmarkStart w:id="2" w:name="_Hlk191636322"/>
      <w:r>
        <w:rPr>
          <w:rFonts w:ascii="Arial" w:hAnsi="Arial"/>
          <w:sz w:val="22"/>
        </w:rPr>
        <w:t>U izradi</w:t>
      </w:r>
      <w:r w:rsidR="00D21E3E">
        <w:rPr>
          <w:rFonts w:ascii="Arial" w:hAnsi="Arial"/>
          <w:sz w:val="22"/>
        </w:rPr>
        <w:t xml:space="preserve"> </w:t>
      </w:r>
      <w:r w:rsidR="003D3EAD">
        <w:rPr>
          <w:rFonts w:ascii="Arial" w:hAnsi="Arial"/>
          <w:sz w:val="22"/>
        </w:rPr>
        <w:t xml:space="preserve">I izmjena i dopuna </w:t>
      </w:r>
      <w:r>
        <w:rPr>
          <w:rFonts w:ascii="Arial" w:hAnsi="Arial"/>
          <w:sz w:val="22"/>
        </w:rPr>
        <w:t>financijskog plana za 202</w:t>
      </w:r>
      <w:r w:rsidR="00301560">
        <w:rPr>
          <w:rFonts w:ascii="Arial" w:hAnsi="Arial"/>
          <w:sz w:val="22"/>
        </w:rPr>
        <w:t>5</w:t>
      </w:r>
      <w:r>
        <w:rPr>
          <w:rFonts w:ascii="Arial" w:hAnsi="Arial"/>
          <w:sz w:val="22"/>
        </w:rPr>
        <w:t>. godinu rukovodili smo se financijskim rezultatima ostvarenim u</w:t>
      </w:r>
      <w:r w:rsidR="00DC08C1">
        <w:rPr>
          <w:rFonts w:ascii="Arial" w:hAnsi="Arial"/>
          <w:sz w:val="22"/>
        </w:rPr>
        <w:t xml:space="preserve"> </w:t>
      </w:r>
      <w:r>
        <w:rPr>
          <w:rFonts w:ascii="Arial" w:hAnsi="Arial"/>
          <w:sz w:val="22"/>
        </w:rPr>
        <w:t>202</w:t>
      </w:r>
      <w:r w:rsidR="00301560">
        <w:rPr>
          <w:rFonts w:ascii="Arial" w:hAnsi="Arial"/>
          <w:sz w:val="22"/>
        </w:rPr>
        <w:t>4</w:t>
      </w:r>
      <w:r>
        <w:rPr>
          <w:rFonts w:ascii="Arial" w:hAnsi="Arial"/>
          <w:sz w:val="22"/>
        </w:rPr>
        <w:t>. godine, te saznanjima vezanim uz dinamiku rekonstrukcije Upravne zgrade i njezine prenamjene u Odjel za dječju rehabilitaciju, planom nabave</w:t>
      </w:r>
      <w:r w:rsidR="008D2EC9">
        <w:rPr>
          <w:rFonts w:ascii="Arial" w:hAnsi="Arial"/>
          <w:sz w:val="22"/>
        </w:rPr>
        <w:t>,</w:t>
      </w:r>
      <w:r>
        <w:rPr>
          <w:rFonts w:ascii="Arial" w:hAnsi="Arial"/>
          <w:sz w:val="22"/>
        </w:rPr>
        <w:t xml:space="preserve"> </w:t>
      </w:r>
      <w:r w:rsidR="008D2EC9">
        <w:rPr>
          <w:rFonts w:ascii="Arial" w:hAnsi="Arial"/>
          <w:sz w:val="22"/>
        </w:rPr>
        <w:t>te</w:t>
      </w:r>
      <w:r w:rsidR="005175C5">
        <w:rPr>
          <w:rFonts w:ascii="Arial" w:hAnsi="Arial"/>
          <w:sz w:val="22"/>
        </w:rPr>
        <w:t xml:space="preserve"> dodijeljenim sredstvima iz decentraliziranih funkcija, limitima koje je dodijelio HZZO, te uvjetima </w:t>
      </w:r>
      <w:r w:rsidR="00FE0F44">
        <w:rPr>
          <w:rFonts w:ascii="Arial" w:hAnsi="Arial"/>
          <w:sz w:val="22"/>
        </w:rPr>
        <w:t xml:space="preserve">i pravima radnika </w:t>
      </w:r>
      <w:r w:rsidR="005175C5">
        <w:rPr>
          <w:rFonts w:ascii="Arial" w:hAnsi="Arial"/>
          <w:sz w:val="22"/>
        </w:rPr>
        <w:t>koje su ostvarili sindikati u pregovorima sa</w:t>
      </w:r>
      <w:r w:rsidR="00FE0F44">
        <w:rPr>
          <w:rFonts w:ascii="Arial" w:hAnsi="Arial"/>
          <w:sz w:val="22"/>
        </w:rPr>
        <w:t xml:space="preserve"> Vladom RH</w:t>
      </w:r>
      <w:r>
        <w:rPr>
          <w:rFonts w:ascii="Arial" w:hAnsi="Arial"/>
          <w:sz w:val="22"/>
        </w:rPr>
        <w:t>. Pregled pojedinih pozicija</w:t>
      </w:r>
      <w:r w:rsidR="00D21E3E">
        <w:rPr>
          <w:rFonts w:ascii="Arial" w:hAnsi="Arial"/>
          <w:sz w:val="22"/>
        </w:rPr>
        <w:t xml:space="preserve"> </w:t>
      </w:r>
      <w:r w:rsidR="00F428C0">
        <w:rPr>
          <w:rFonts w:ascii="Arial" w:hAnsi="Arial"/>
          <w:sz w:val="22"/>
        </w:rPr>
        <w:t xml:space="preserve">I </w:t>
      </w:r>
      <w:r w:rsidR="00F428C0">
        <w:rPr>
          <w:rFonts w:ascii="Arial" w:hAnsi="Arial"/>
          <w:sz w:val="22"/>
        </w:rPr>
        <w:lastRenderedPageBreak/>
        <w:t xml:space="preserve">izmjena i dopuna </w:t>
      </w:r>
      <w:r>
        <w:rPr>
          <w:rFonts w:ascii="Arial" w:hAnsi="Arial"/>
          <w:sz w:val="22"/>
        </w:rPr>
        <w:t>financijskog plana dat je kroz analitički prikaz po pozicijama iz računskog plana u tabličnom prikazu koji čini sastavni dio ovog obrazloženja. Gubitak iz prošlih godina uključen je u</w:t>
      </w:r>
      <w:r w:rsidR="00FE0F44">
        <w:rPr>
          <w:rFonts w:ascii="Arial" w:hAnsi="Arial"/>
          <w:sz w:val="22"/>
        </w:rPr>
        <w:t xml:space="preserve"> financijsk</w:t>
      </w:r>
      <w:r w:rsidR="0044271F">
        <w:rPr>
          <w:rFonts w:ascii="Arial" w:hAnsi="Arial"/>
          <w:sz w:val="22"/>
        </w:rPr>
        <w:t>i</w:t>
      </w:r>
      <w:r>
        <w:rPr>
          <w:rFonts w:ascii="Arial" w:hAnsi="Arial"/>
          <w:sz w:val="22"/>
        </w:rPr>
        <w:t xml:space="preserve"> plan za 202</w:t>
      </w:r>
      <w:r w:rsidR="008D2EC9">
        <w:rPr>
          <w:rFonts w:ascii="Arial" w:hAnsi="Arial"/>
          <w:sz w:val="22"/>
        </w:rPr>
        <w:t>5</w:t>
      </w:r>
      <w:r>
        <w:rPr>
          <w:rFonts w:ascii="Arial" w:hAnsi="Arial"/>
          <w:sz w:val="22"/>
        </w:rPr>
        <w:t>. godinu</w:t>
      </w:r>
      <w:r w:rsidR="003D3EAD">
        <w:rPr>
          <w:rFonts w:ascii="Arial" w:hAnsi="Arial"/>
          <w:sz w:val="22"/>
        </w:rPr>
        <w:t xml:space="preserve"> kao i u ove I izmjene i dopune financijskog plana</w:t>
      </w:r>
      <w:r>
        <w:rPr>
          <w:rFonts w:ascii="Arial" w:hAnsi="Arial"/>
          <w:sz w:val="22"/>
        </w:rPr>
        <w:t>, a isto tako uključen je u projekciju plana za 202</w:t>
      </w:r>
      <w:r w:rsidR="008D2EC9">
        <w:rPr>
          <w:rFonts w:ascii="Arial" w:hAnsi="Arial"/>
          <w:sz w:val="22"/>
        </w:rPr>
        <w:t>6</w:t>
      </w:r>
      <w:r>
        <w:rPr>
          <w:rFonts w:ascii="Arial" w:hAnsi="Arial"/>
          <w:sz w:val="22"/>
        </w:rPr>
        <w:t>. i 202</w:t>
      </w:r>
      <w:r w:rsidR="008D2EC9">
        <w:rPr>
          <w:rFonts w:ascii="Arial" w:hAnsi="Arial"/>
          <w:sz w:val="22"/>
        </w:rPr>
        <w:t>7</w:t>
      </w:r>
      <w:r>
        <w:rPr>
          <w:rFonts w:ascii="Arial" w:hAnsi="Arial"/>
          <w:sz w:val="22"/>
        </w:rPr>
        <w:t>. godinu. Za pokriće gubitka iz prošle godine predviđeno je financiranje iz vlastitih prihoda.</w:t>
      </w:r>
    </w:p>
    <w:bookmarkEnd w:id="1"/>
    <w:p w14:paraId="685FF2F3" w14:textId="77777777" w:rsidR="00BA4DF5" w:rsidRDefault="00BA4DF5" w:rsidP="0068040C">
      <w:pPr>
        <w:jc w:val="both"/>
        <w:rPr>
          <w:rFonts w:ascii="Arial" w:hAnsi="Arial"/>
          <w:sz w:val="22"/>
        </w:rPr>
      </w:pPr>
    </w:p>
    <w:bookmarkEnd w:id="2"/>
    <w:p w14:paraId="133ED358" w14:textId="77777777" w:rsidR="00BA4DF5" w:rsidRDefault="00BA4DF5" w:rsidP="0068040C">
      <w:pPr>
        <w:jc w:val="both"/>
        <w:rPr>
          <w:rFonts w:ascii="Arial" w:hAnsi="Arial"/>
          <w:sz w:val="22"/>
        </w:rPr>
      </w:pPr>
    </w:p>
    <w:p w14:paraId="2CC5B2ED" w14:textId="68BA9D1C" w:rsidR="00BA4DF5" w:rsidRDefault="00843692" w:rsidP="00BA4DF5">
      <w:pPr>
        <w:jc w:val="both"/>
        <w:rPr>
          <w:rFonts w:ascii="Arial" w:hAnsi="Arial"/>
          <w:sz w:val="22"/>
        </w:rPr>
      </w:pPr>
      <w:r>
        <w:rPr>
          <w:rFonts w:ascii="Arial" w:hAnsi="Arial"/>
          <w:b/>
          <w:bCs/>
          <w:sz w:val="22"/>
        </w:rPr>
        <w:t xml:space="preserve">I IZMJENE I DOPUNE </w:t>
      </w:r>
      <w:r w:rsidRPr="00BA2162">
        <w:rPr>
          <w:rFonts w:ascii="Arial" w:hAnsi="Arial"/>
          <w:b/>
          <w:bCs/>
          <w:sz w:val="22"/>
        </w:rPr>
        <w:t>PLAN</w:t>
      </w:r>
      <w:r>
        <w:rPr>
          <w:rFonts w:ascii="Arial" w:hAnsi="Arial"/>
          <w:b/>
          <w:bCs/>
          <w:sz w:val="22"/>
        </w:rPr>
        <w:t>A</w:t>
      </w:r>
      <w:r w:rsidRPr="00BA2162">
        <w:rPr>
          <w:rFonts w:ascii="Arial" w:hAnsi="Arial"/>
          <w:b/>
          <w:bCs/>
          <w:sz w:val="22"/>
        </w:rPr>
        <w:t xml:space="preserve"> </w:t>
      </w:r>
      <w:r w:rsidR="00BA4DF5" w:rsidRPr="00BA2162">
        <w:rPr>
          <w:rFonts w:ascii="Arial" w:hAnsi="Arial"/>
          <w:b/>
          <w:bCs/>
          <w:sz w:val="22"/>
        </w:rPr>
        <w:t>PRIHOD</w:t>
      </w:r>
      <w:r w:rsidR="00BA4DF5">
        <w:rPr>
          <w:rFonts w:ascii="Arial" w:hAnsi="Arial"/>
          <w:b/>
          <w:bCs/>
          <w:sz w:val="22"/>
        </w:rPr>
        <w:t>A</w:t>
      </w:r>
      <w:r w:rsidR="00BA4DF5" w:rsidRPr="00BA2162">
        <w:rPr>
          <w:rFonts w:ascii="Arial" w:hAnsi="Arial"/>
          <w:b/>
          <w:bCs/>
          <w:sz w:val="22"/>
        </w:rPr>
        <w:t xml:space="preserve"> I PRIMITAKA</w:t>
      </w:r>
      <w:r w:rsidR="00BA4DF5">
        <w:rPr>
          <w:rFonts w:ascii="Arial" w:hAnsi="Arial"/>
          <w:sz w:val="22"/>
        </w:rPr>
        <w:t>:</w:t>
      </w:r>
    </w:p>
    <w:p w14:paraId="7D87B2A4" w14:textId="77777777" w:rsidR="00566CCA" w:rsidRDefault="0045409B" w:rsidP="0068040C">
      <w:pPr>
        <w:jc w:val="both"/>
        <w:rPr>
          <w:rFonts w:ascii="Arial" w:hAnsi="Arial"/>
          <w:sz w:val="22"/>
        </w:rPr>
      </w:pPr>
      <w:r w:rsidRPr="006715AC">
        <w:rPr>
          <w:rFonts w:ascii="Arial" w:hAnsi="Arial"/>
          <w:sz w:val="22"/>
        </w:rPr>
        <w:t xml:space="preserve">Ukupni prihodi </w:t>
      </w:r>
      <w:r w:rsidR="005240F4">
        <w:rPr>
          <w:rFonts w:ascii="Arial" w:hAnsi="Arial"/>
          <w:sz w:val="22"/>
        </w:rPr>
        <w:t>B</w:t>
      </w:r>
      <w:r w:rsidRPr="006715AC">
        <w:rPr>
          <w:rFonts w:ascii="Arial" w:hAnsi="Arial"/>
          <w:sz w:val="22"/>
        </w:rPr>
        <w:t>olnice planirani su sukladno izvorima financiranja, a čine ih:</w:t>
      </w:r>
    </w:p>
    <w:p w14:paraId="26624A0B" w14:textId="4213A6C4" w:rsidR="0045409B" w:rsidRPr="006715AC" w:rsidRDefault="0045409B" w:rsidP="0068040C">
      <w:pPr>
        <w:jc w:val="both"/>
        <w:rPr>
          <w:rFonts w:ascii="Arial" w:hAnsi="Arial"/>
          <w:sz w:val="22"/>
        </w:rPr>
      </w:pPr>
      <w:r w:rsidRPr="006715AC">
        <w:rPr>
          <w:rFonts w:ascii="Arial" w:hAnsi="Arial"/>
          <w:sz w:val="22"/>
        </w:rPr>
        <w:t xml:space="preserve"> - </w:t>
      </w:r>
      <w:bookmarkStart w:id="3" w:name="_Hlk191636488"/>
      <w:r w:rsidRPr="006715AC">
        <w:rPr>
          <w:rFonts w:ascii="Arial" w:hAnsi="Arial"/>
          <w:b/>
          <w:bCs/>
          <w:sz w:val="22"/>
        </w:rPr>
        <w:t>Opći prihodi i primici</w:t>
      </w:r>
      <w:r w:rsidRPr="006715AC">
        <w:rPr>
          <w:rFonts w:ascii="Arial" w:hAnsi="Arial"/>
          <w:sz w:val="22"/>
        </w:rPr>
        <w:t xml:space="preserve"> koji obuhvaćaju prihode od osnivača – Istarske Županije: decentralizirana sredstva, financiranje Tima za ranu intervenciju djece </w:t>
      </w:r>
      <w:r w:rsidR="006715AC" w:rsidRPr="006715AC">
        <w:rPr>
          <w:rFonts w:ascii="Arial" w:hAnsi="Arial"/>
          <w:sz w:val="22"/>
        </w:rPr>
        <w:t xml:space="preserve">sa </w:t>
      </w:r>
      <w:proofErr w:type="spellStart"/>
      <w:r w:rsidR="006715AC" w:rsidRPr="006715AC">
        <w:rPr>
          <w:rFonts w:ascii="Arial" w:hAnsi="Arial"/>
          <w:sz w:val="22"/>
        </w:rPr>
        <w:t>neurorizicima</w:t>
      </w:r>
      <w:proofErr w:type="spellEnd"/>
      <w:r w:rsidR="006715AC" w:rsidRPr="006715AC">
        <w:rPr>
          <w:rFonts w:ascii="Arial" w:hAnsi="Arial"/>
          <w:sz w:val="22"/>
        </w:rPr>
        <w:t xml:space="preserve"> otplatu kamate i glavnice temeljem kreditnih zaduženja za adaptaciju </w:t>
      </w:r>
      <w:r w:rsidR="00D57D88">
        <w:rPr>
          <w:rFonts w:ascii="Arial" w:hAnsi="Arial"/>
          <w:sz w:val="22"/>
        </w:rPr>
        <w:t>bolničkih zgrada i infrastrukture</w:t>
      </w:r>
      <w:r w:rsidR="00FE0F44">
        <w:rPr>
          <w:rFonts w:ascii="Arial" w:hAnsi="Arial"/>
          <w:sz w:val="22"/>
        </w:rPr>
        <w:t xml:space="preserve">, te </w:t>
      </w:r>
      <w:r w:rsidR="008E3C71">
        <w:rPr>
          <w:rFonts w:ascii="Arial" w:hAnsi="Arial"/>
          <w:sz w:val="22"/>
        </w:rPr>
        <w:t>provođenje mjera za privlačenje i zadržavanje ljudskih resursa</w:t>
      </w:r>
      <w:r w:rsidR="00B547E8">
        <w:rPr>
          <w:rFonts w:ascii="Arial" w:hAnsi="Arial"/>
          <w:sz w:val="22"/>
        </w:rPr>
        <w:t xml:space="preserve">. Dodatno, </w:t>
      </w:r>
      <w:r w:rsidR="0044271F">
        <w:rPr>
          <w:rFonts w:ascii="Arial" w:hAnsi="Arial"/>
          <w:sz w:val="22"/>
        </w:rPr>
        <w:t>u</w:t>
      </w:r>
      <w:r w:rsidR="00D21E3E">
        <w:rPr>
          <w:rFonts w:ascii="Arial" w:hAnsi="Arial"/>
          <w:sz w:val="22"/>
        </w:rPr>
        <w:t xml:space="preserve"> </w:t>
      </w:r>
      <w:r w:rsidR="00F428C0">
        <w:rPr>
          <w:rFonts w:ascii="Arial" w:hAnsi="Arial"/>
          <w:sz w:val="22"/>
        </w:rPr>
        <w:t xml:space="preserve">I izmjene i dopune </w:t>
      </w:r>
      <w:r w:rsidR="00B547E8">
        <w:rPr>
          <w:rFonts w:ascii="Arial" w:hAnsi="Arial"/>
          <w:sz w:val="22"/>
        </w:rPr>
        <w:t>financijsk</w:t>
      </w:r>
      <w:r w:rsidR="00F428C0">
        <w:rPr>
          <w:rFonts w:ascii="Arial" w:hAnsi="Arial"/>
          <w:sz w:val="22"/>
        </w:rPr>
        <w:t>og</w:t>
      </w:r>
      <w:r w:rsidR="00B547E8">
        <w:rPr>
          <w:rFonts w:ascii="Arial" w:hAnsi="Arial"/>
          <w:sz w:val="22"/>
        </w:rPr>
        <w:t xml:space="preserve"> plan</w:t>
      </w:r>
      <w:r w:rsidR="00F428C0">
        <w:rPr>
          <w:rFonts w:ascii="Arial" w:hAnsi="Arial"/>
          <w:sz w:val="22"/>
        </w:rPr>
        <w:t>a</w:t>
      </w:r>
      <w:r w:rsidR="00B547E8">
        <w:rPr>
          <w:rFonts w:ascii="Arial" w:hAnsi="Arial"/>
          <w:sz w:val="22"/>
        </w:rPr>
        <w:t xml:space="preserve"> uključen</w:t>
      </w:r>
      <w:r w:rsidR="00333A82">
        <w:rPr>
          <w:rFonts w:ascii="Arial" w:hAnsi="Arial"/>
          <w:sz w:val="22"/>
        </w:rPr>
        <w:t xml:space="preserve">a su </w:t>
      </w:r>
      <w:r w:rsidR="00B547E8">
        <w:rPr>
          <w:rFonts w:ascii="Arial" w:hAnsi="Arial"/>
          <w:sz w:val="22"/>
        </w:rPr>
        <w:t>dodatna sredstva za završetak radova na adaptaciji zgrade radi prenamjene u dječji odjel.</w:t>
      </w:r>
    </w:p>
    <w:p w14:paraId="395C247B" w14:textId="32DCA343" w:rsidR="006715AC" w:rsidRPr="006715AC" w:rsidRDefault="0045409B" w:rsidP="0068040C">
      <w:pPr>
        <w:jc w:val="both"/>
        <w:rPr>
          <w:rFonts w:ascii="Arial" w:hAnsi="Arial"/>
          <w:sz w:val="22"/>
        </w:rPr>
      </w:pPr>
      <w:r w:rsidRPr="006715AC">
        <w:rPr>
          <w:rFonts w:ascii="Arial" w:hAnsi="Arial"/>
          <w:sz w:val="22"/>
        </w:rPr>
        <w:t xml:space="preserve">- </w:t>
      </w:r>
      <w:r w:rsidRPr="006715AC">
        <w:rPr>
          <w:rFonts w:ascii="Arial" w:hAnsi="Arial"/>
          <w:b/>
          <w:bCs/>
          <w:sz w:val="22"/>
        </w:rPr>
        <w:t>Vlastiti prihodi</w:t>
      </w:r>
      <w:r w:rsidRPr="006715AC">
        <w:rPr>
          <w:rFonts w:ascii="Arial" w:hAnsi="Arial"/>
          <w:sz w:val="22"/>
        </w:rPr>
        <w:t xml:space="preserve"> koji obuhvaćaju prihode od obavljanja poslova na tržištu i u tržišnim uvjetima koji se ne financiraju iz proračuna (zakup prostora, </w:t>
      </w:r>
      <w:r w:rsidR="006715AC">
        <w:rPr>
          <w:rFonts w:ascii="Arial" w:hAnsi="Arial"/>
          <w:sz w:val="22"/>
        </w:rPr>
        <w:t>rehabilitacija</w:t>
      </w:r>
      <w:r w:rsidR="006715AC" w:rsidRPr="005870B7">
        <w:rPr>
          <w:rFonts w:ascii="Arial" w:hAnsi="Arial"/>
          <w:sz w:val="22"/>
        </w:rPr>
        <w:t xml:space="preserve"> pacijenata osiguravajućeg društva AUVA Beč</w:t>
      </w:r>
      <w:r w:rsidR="006715AC">
        <w:rPr>
          <w:rFonts w:ascii="Arial" w:hAnsi="Arial"/>
          <w:sz w:val="22"/>
        </w:rPr>
        <w:t xml:space="preserve">, rehabilitacija i smješta pacijenata iz vlastitih potreba u Vili </w:t>
      </w:r>
      <w:proofErr w:type="spellStart"/>
      <w:r w:rsidR="006715AC">
        <w:rPr>
          <w:rFonts w:ascii="Arial" w:hAnsi="Arial"/>
          <w:sz w:val="22"/>
        </w:rPr>
        <w:t>Aurum</w:t>
      </w:r>
      <w:proofErr w:type="spellEnd"/>
      <w:r w:rsidRPr="006715AC">
        <w:rPr>
          <w:rFonts w:ascii="Arial" w:hAnsi="Arial"/>
          <w:sz w:val="22"/>
        </w:rPr>
        <w:t>)</w:t>
      </w:r>
      <w:r w:rsidR="002D523B">
        <w:rPr>
          <w:rFonts w:ascii="Arial" w:hAnsi="Arial"/>
          <w:sz w:val="22"/>
        </w:rPr>
        <w:t xml:space="preserve"> koriste za financiranje dijela plaća zaposlenika, materijalnih rashoda, financijskih rashoda, rashod</w:t>
      </w:r>
      <w:r w:rsidR="00333A82">
        <w:rPr>
          <w:rFonts w:ascii="Arial" w:hAnsi="Arial"/>
          <w:sz w:val="22"/>
        </w:rPr>
        <w:t>a</w:t>
      </w:r>
      <w:r w:rsidR="002D523B">
        <w:rPr>
          <w:rFonts w:ascii="Arial" w:hAnsi="Arial"/>
          <w:sz w:val="22"/>
        </w:rPr>
        <w:t xml:space="preserve"> za financiranje nefinancijske imovine i otplatu kredita</w:t>
      </w:r>
      <w:r w:rsidR="00D57D88">
        <w:rPr>
          <w:rFonts w:ascii="Arial" w:hAnsi="Arial"/>
          <w:sz w:val="22"/>
        </w:rPr>
        <w:t>, te pokriće manjka</w:t>
      </w:r>
    </w:p>
    <w:p w14:paraId="76F04EFA" w14:textId="4898E7D7" w:rsidR="006715AC" w:rsidRDefault="0045409B" w:rsidP="0068040C">
      <w:pPr>
        <w:jc w:val="both"/>
        <w:rPr>
          <w:rFonts w:ascii="Arial" w:hAnsi="Arial"/>
          <w:sz w:val="22"/>
        </w:rPr>
      </w:pPr>
      <w:r w:rsidRPr="006715AC">
        <w:rPr>
          <w:rFonts w:ascii="Arial" w:hAnsi="Arial"/>
          <w:sz w:val="22"/>
        </w:rPr>
        <w:t xml:space="preserve">- </w:t>
      </w:r>
      <w:r w:rsidRPr="008E7527">
        <w:rPr>
          <w:rFonts w:ascii="Arial" w:hAnsi="Arial"/>
          <w:b/>
          <w:bCs/>
          <w:sz w:val="22"/>
        </w:rPr>
        <w:t>Prihodi za posebne namjene</w:t>
      </w:r>
      <w:r w:rsidRPr="006715AC">
        <w:rPr>
          <w:rFonts w:ascii="Arial" w:hAnsi="Arial"/>
          <w:sz w:val="22"/>
        </w:rPr>
        <w:t xml:space="preserve"> su prihodi HZZO-a na temelju ugovornih obveza, prihodi od dopunskog zdravstvenog osiguranja, prihodi od participacija, </w:t>
      </w:r>
      <w:r w:rsidR="00333A82">
        <w:rPr>
          <w:rFonts w:ascii="Arial" w:hAnsi="Arial"/>
          <w:sz w:val="22"/>
        </w:rPr>
        <w:t xml:space="preserve">a </w:t>
      </w:r>
      <w:r w:rsidR="002D523B">
        <w:rPr>
          <w:rFonts w:ascii="Arial" w:hAnsi="Arial"/>
          <w:sz w:val="22"/>
        </w:rPr>
        <w:t>koriste za financiranje dijela plaća zaposlenika, materijalnih rashoda, financijskih rashoda, rashod za financiranje nefinancijske imovine i otplatu kredita</w:t>
      </w:r>
    </w:p>
    <w:p w14:paraId="7ECA56EB" w14:textId="143EEC9C" w:rsidR="003B1A29" w:rsidRDefault="0045409B" w:rsidP="0068040C">
      <w:pPr>
        <w:jc w:val="both"/>
        <w:rPr>
          <w:rFonts w:ascii="Arial" w:hAnsi="Arial"/>
          <w:sz w:val="22"/>
        </w:rPr>
      </w:pPr>
      <w:r w:rsidRPr="006715AC">
        <w:rPr>
          <w:rFonts w:ascii="Arial" w:hAnsi="Arial"/>
          <w:sz w:val="22"/>
        </w:rPr>
        <w:t xml:space="preserve">- </w:t>
      </w:r>
      <w:r w:rsidRPr="008E7527">
        <w:rPr>
          <w:rFonts w:ascii="Arial" w:hAnsi="Arial"/>
          <w:b/>
          <w:bCs/>
          <w:sz w:val="22"/>
        </w:rPr>
        <w:t>Pomoći</w:t>
      </w:r>
      <w:r w:rsidRPr="006715AC">
        <w:rPr>
          <w:rFonts w:ascii="Arial" w:hAnsi="Arial"/>
          <w:sz w:val="22"/>
        </w:rPr>
        <w:t xml:space="preserve"> koje obuhvaćaju prihode </w:t>
      </w:r>
      <w:r w:rsidR="008D2EC9">
        <w:rPr>
          <w:rFonts w:ascii="Arial" w:hAnsi="Arial"/>
          <w:sz w:val="22"/>
        </w:rPr>
        <w:t xml:space="preserve">za </w:t>
      </w:r>
      <w:r w:rsidR="00036936">
        <w:rPr>
          <w:rFonts w:ascii="Arial" w:hAnsi="Arial"/>
          <w:sz w:val="22"/>
        </w:rPr>
        <w:t>plaćanja kamata temeljem kreditnih zaduženja za adaptaciju zgrada Bolnice</w:t>
      </w:r>
      <w:r w:rsidR="005C0F11">
        <w:rPr>
          <w:rFonts w:ascii="Arial" w:hAnsi="Arial"/>
          <w:sz w:val="22"/>
        </w:rPr>
        <w:t xml:space="preserve"> djelomično financirano od strane Grada Rovinj te plaćanje kamate od stane gradova i općine za rekonstrukciju zgrade uprave u dječji odjel</w:t>
      </w:r>
      <w:r w:rsidR="008D2EC9">
        <w:rPr>
          <w:rFonts w:ascii="Arial" w:hAnsi="Arial"/>
          <w:sz w:val="22"/>
        </w:rPr>
        <w:t xml:space="preserve">. </w:t>
      </w:r>
      <w:r w:rsidR="008E3C71">
        <w:rPr>
          <w:rFonts w:ascii="Arial" w:hAnsi="Arial"/>
          <w:sz w:val="22"/>
        </w:rPr>
        <w:t xml:space="preserve">U </w:t>
      </w:r>
      <w:r w:rsidR="003E2FC9">
        <w:rPr>
          <w:rFonts w:ascii="Arial" w:hAnsi="Arial"/>
          <w:sz w:val="22"/>
        </w:rPr>
        <w:t xml:space="preserve">I izmjenama i dopunama </w:t>
      </w:r>
      <w:r w:rsidR="008E3C71">
        <w:rPr>
          <w:rFonts w:ascii="Arial" w:hAnsi="Arial"/>
          <w:sz w:val="22"/>
        </w:rPr>
        <w:t>financijsko</w:t>
      </w:r>
      <w:r w:rsidR="003E2FC9">
        <w:rPr>
          <w:rFonts w:ascii="Arial" w:hAnsi="Arial"/>
          <w:sz w:val="22"/>
        </w:rPr>
        <w:t>g</w:t>
      </w:r>
      <w:r w:rsidR="008E3C71">
        <w:rPr>
          <w:rFonts w:ascii="Arial" w:hAnsi="Arial"/>
          <w:sz w:val="22"/>
        </w:rPr>
        <w:t xml:space="preserve"> plan</w:t>
      </w:r>
      <w:r w:rsidR="003E2FC9">
        <w:rPr>
          <w:rFonts w:ascii="Arial" w:hAnsi="Arial"/>
          <w:sz w:val="22"/>
        </w:rPr>
        <w:t>a</w:t>
      </w:r>
      <w:r w:rsidR="008E3C71">
        <w:rPr>
          <w:rFonts w:ascii="Arial" w:hAnsi="Arial"/>
          <w:sz w:val="22"/>
        </w:rPr>
        <w:t xml:space="preserve"> za 202</w:t>
      </w:r>
      <w:r w:rsidR="008D2EC9">
        <w:rPr>
          <w:rFonts w:ascii="Arial" w:hAnsi="Arial"/>
          <w:sz w:val="22"/>
        </w:rPr>
        <w:t>5</w:t>
      </w:r>
      <w:r w:rsidR="008E3C71">
        <w:rPr>
          <w:rFonts w:ascii="Arial" w:hAnsi="Arial"/>
          <w:sz w:val="22"/>
        </w:rPr>
        <w:t xml:space="preserve">.g. uključena je i jednokratna pomoć za financiranje rada </w:t>
      </w:r>
      <w:r w:rsidR="008E3C71" w:rsidRPr="006715AC">
        <w:rPr>
          <w:rFonts w:ascii="Arial" w:hAnsi="Arial"/>
          <w:sz w:val="22"/>
        </w:rPr>
        <w:t xml:space="preserve">Tima za ranu intervenciju djece sa </w:t>
      </w:r>
      <w:proofErr w:type="spellStart"/>
      <w:r w:rsidR="008E3C71" w:rsidRPr="006715AC">
        <w:rPr>
          <w:rFonts w:ascii="Arial" w:hAnsi="Arial"/>
          <w:sz w:val="22"/>
        </w:rPr>
        <w:t>neurorizicima</w:t>
      </w:r>
      <w:proofErr w:type="spellEnd"/>
      <w:r w:rsidR="008D2EC9">
        <w:rPr>
          <w:rFonts w:ascii="Arial" w:hAnsi="Arial"/>
          <w:sz w:val="22"/>
        </w:rPr>
        <w:t>.</w:t>
      </w:r>
    </w:p>
    <w:p w14:paraId="163DA7C1" w14:textId="0F9FC0CE" w:rsidR="009D03C6" w:rsidRPr="009D03C6" w:rsidRDefault="009D03C6" w:rsidP="009D03C6">
      <w:pPr>
        <w:jc w:val="both"/>
        <w:rPr>
          <w:rFonts w:ascii="Arial" w:hAnsi="Arial"/>
          <w:sz w:val="22"/>
        </w:rPr>
      </w:pPr>
      <w:r>
        <w:rPr>
          <w:rFonts w:ascii="Arial" w:hAnsi="Arial"/>
          <w:b/>
          <w:bCs/>
          <w:sz w:val="22"/>
        </w:rPr>
        <w:t xml:space="preserve">- </w:t>
      </w:r>
      <w:r w:rsidR="0045409B" w:rsidRPr="009D03C6">
        <w:rPr>
          <w:rFonts w:ascii="Arial" w:hAnsi="Arial"/>
          <w:b/>
          <w:bCs/>
          <w:sz w:val="22"/>
        </w:rPr>
        <w:t>Primici od zaduživanja</w:t>
      </w:r>
      <w:r w:rsidR="0045409B" w:rsidRPr="009D03C6">
        <w:rPr>
          <w:rFonts w:ascii="Arial" w:hAnsi="Arial"/>
          <w:sz w:val="22"/>
        </w:rPr>
        <w:t xml:space="preserve"> su primici od kredita za </w:t>
      </w:r>
      <w:r w:rsidR="003B1A29" w:rsidRPr="009D03C6">
        <w:rPr>
          <w:rFonts w:ascii="Arial" w:hAnsi="Arial"/>
          <w:sz w:val="22"/>
        </w:rPr>
        <w:t>rekonstruk</w:t>
      </w:r>
      <w:r w:rsidR="002D523B" w:rsidRPr="009D03C6">
        <w:rPr>
          <w:rFonts w:ascii="Arial" w:hAnsi="Arial"/>
          <w:sz w:val="22"/>
        </w:rPr>
        <w:t>c</w:t>
      </w:r>
      <w:r w:rsidR="003B1A29" w:rsidRPr="009D03C6">
        <w:rPr>
          <w:rFonts w:ascii="Arial" w:hAnsi="Arial"/>
          <w:sz w:val="22"/>
        </w:rPr>
        <w:t>iju</w:t>
      </w:r>
      <w:r w:rsidR="0045409B" w:rsidRPr="009D03C6">
        <w:rPr>
          <w:rFonts w:ascii="Arial" w:hAnsi="Arial"/>
          <w:sz w:val="22"/>
        </w:rPr>
        <w:t xml:space="preserve"> i opremanje </w:t>
      </w:r>
      <w:r w:rsidR="008E7527" w:rsidRPr="009D03C6">
        <w:rPr>
          <w:rFonts w:ascii="Arial" w:hAnsi="Arial"/>
          <w:sz w:val="22"/>
        </w:rPr>
        <w:t>zgrade Uprave te njezinu prenamjenu u dječji odjel</w:t>
      </w:r>
      <w:r w:rsidR="008D2EC9">
        <w:rPr>
          <w:rFonts w:ascii="Arial" w:hAnsi="Arial"/>
          <w:sz w:val="22"/>
        </w:rPr>
        <w:t>.</w:t>
      </w:r>
    </w:p>
    <w:bookmarkEnd w:id="3"/>
    <w:p w14:paraId="3601C8A5" w14:textId="56595E12" w:rsidR="0045409B" w:rsidRPr="008E7527" w:rsidRDefault="0045409B" w:rsidP="0068040C">
      <w:pPr>
        <w:jc w:val="both"/>
        <w:rPr>
          <w:rFonts w:ascii="Arial" w:hAnsi="Arial"/>
          <w:sz w:val="22"/>
        </w:rPr>
      </w:pPr>
    </w:p>
    <w:p w14:paraId="2FBDE18B" w14:textId="77777777" w:rsidR="0066091F" w:rsidRDefault="0066091F" w:rsidP="0068040C">
      <w:pPr>
        <w:jc w:val="both"/>
        <w:rPr>
          <w:rFonts w:ascii="Arial" w:hAnsi="Arial"/>
          <w:b/>
          <w:bCs/>
          <w:sz w:val="22"/>
        </w:rPr>
      </w:pPr>
    </w:p>
    <w:p w14:paraId="5C1C9480" w14:textId="77777777" w:rsidR="0066091F" w:rsidRDefault="0066091F" w:rsidP="0068040C">
      <w:pPr>
        <w:jc w:val="both"/>
        <w:rPr>
          <w:rFonts w:ascii="Arial" w:hAnsi="Arial"/>
          <w:b/>
          <w:bCs/>
          <w:sz w:val="22"/>
        </w:rPr>
      </w:pPr>
    </w:p>
    <w:p w14:paraId="4310B722" w14:textId="75269CE2" w:rsidR="008E7527" w:rsidRDefault="00843692" w:rsidP="0068040C">
      <w:pPr>
        <w:jc w:val="both"/>
        <w:rPr>
          <w:rFonts w:ascii="Arial" w:hAnsi="Arial"/>
          <w:sz w:val="22"/>
        </w:rPr>
      </w:pPr>
      <w:r>
        <w:rPr>
          <w:rFonts w:ascii="Arial" w:hAnsi="Arial"/>
          <w:b/>
          <w:bCs/>
          <w:sz w:val="22"/>
        </w:rPr>
        <w:t xml:space="preserve">I IZMJENE I DOPUNE </w:t>
      </w:r>
      <w:r w:rsidRPr="00BA2162">
        <w:rPr>
          <w:rFonts w:ascii="Arial" w:hAnsi="Arial"/>
          <w:b/>
          <w:bCs/>
          <w:sz w:val="22"/>
        </w:rPr>
        <w:t>PLAN</w:t>
      </w:r>
      <w:r>
        <w:rPr>
          <w:rFonts w:ascii="Arial" w:hAnsi="Arial"/>
          <w:b/>
          <w:bCs/>
          <w:sz w:val="22"/>
        </w:rPr>
        <w:t>A</w:t>
      </w:r>
      <w:r w:rsidRPr="00BA2162">
        <w:rPr>
          <w:rFonts w:ascii="Arial" w:hAnsi="Arial"/>
          <w:b/>
          <w:bCs/>
          <w:sz w:val="22"/>
        </w:rPr>
        <w:t xml:space="preserve"> </w:t>
      </w:r>
      <w:r w:rsidR="0066091F" w:rsidRPr="00BA2162">
        <w:rPr>
          <w:rFonts w:ascii="Arial" w:hAnsi="Arial"/>
          <w:b/>
          <w:bCs/>
          <w:sz w:val="22"/>
        </w:rPr>
        <w:t>PRIHOD</w:t>
      </w:r>
      <w:r w:rsidR="0066091F">
        <w:rPr>
          <w:rFonts w:ascii="Arial" w:hAnsi="Arial"/>
          <w:b/>
          <w:bCs/>
          <w:sz w:val="22"/>
        </w:rPr>
        <w:t>A</w:t>
      </w:r>
      <w:r w:rsidR="0066091F" w:rsidRPr="00BA2162">
        <w:rPr>
          <w:rFonts w:ascii="Arial" w:hAnsi="Arial"/>
          <w:b/>
          <w:bCs/>
          <w:sz w:val="22"/>
        </w:rPr>
        <w:t xml:space="preserve"> I PRIMITAKA</w:t>
      </w:r>
      <w:r w:rsidR="0066091F">
        <w:rPr>
          <w:rFonts w:ascii="Arial" w:hAnsi="Arial"/>
          <w:b/>
          <w:bCs/>
          <w:sz w:val="22"/>
        </w:rPr>
        <w:t>:</w:t>
      </w:r>
    </w:p>
    <w:p w14:paraId="196C3B8A" w14:textId="77777777" w:rsidR="0066091F" w:rsidRDefault="0066091F" w:rsidP="0068040C">
      <w:pPr>
        <w:jc w:val="both"/>
        <w:rPr>
          <w:rFonts w:ascii="Arial" w:hAnsi="Arial"/>
          <w:sz w:val="22"/>
        </w:rPr>
      </w:pPr>
    </w:p>
    <w:p w14:paraId="3449AFA0" w14:textId="3FF4C36B" w:rsidR="00566CCA" w:rsidRDefault="00E42464" w:rsidP="0068040C">
      <w:pPr>
        <w:jc w:val="both"/>
        <w:rPr>
          <w:rFonts w:ascii="Arial" w:hAnsi="Arial"/>
          <w:sz w:val="22"/>
        </w:rPr>
      </w:pPr>
      <w:r>
        <w:rPr>
          <w:noProof/>
        </w:rPr>
        <w:drawing>
          <wp:inline distT="0" distB="0" distL="0" distR="0" wp14:anchorId="2BF9B451" wp14:editId="4370C110">
            <wp:extent cx="5400675" cy="1092835"/>
            <wp:effectExtent l="0" t="0" r="9525" b="0"/>
            <wp:docPr id="151595586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955862" name="Picture 1" descr="A screenshot of a computer&#10;&#10;AI-generated content may be incorrect."/>
                    <pic:cNvPicPr/>
                  </pic:nvPicPr>
                  <pic:blipFill>
                    <a:blip r:embed="rId11"/>
                    <a:stretch>
                      <a:fillRect/>
                    </a:stretch>
                  </pic:blipFill>
                  <pic:spPr>
                    <a:xfrm>
                      <a:off x="0" y="0"/>
                      <a:ext cx="5400675" cy="1092835"/>
                    </a:xfrm>
                    <a:prstGeom prst="rect">
                      <a:avLst/>
                    </a:prstGeom>
                  </pic:spPr>
                </pic:pic>
              </a:graphicData>
            </a:graphic>
          </wp:inline>
        </w:drawing>
      </w:r>
    </w:p>
    <w:p w14:paraId="713D2291" w14:textId="51641028" w:rsidR="00566CCA" w:rsidRDefault="00566CCA" w:rsidP="0068040C">
      <w:pPr>
        <w:jc w:val="both"/>
        <w:rPr>
          <w:rFonts w:ascii="Arial" w:hAnsi="Arial"/>
          <w:sz w:val="22"/>
        </w:rPr>
      </w:pPr>
    </w:p>
    <w:p w14:paraId="3700C1A9" w14:textId="77777777" w:rsidR="00BA4DF5" w:rsidRDefault="00BA4DF5" w:rsidP="0068040C">
      <w:pPr>
        <w:jc w:val="both"/>
        <w:rPr>
          <w:rFonts w:ascii="Arial" w:hAnsi="Arial"/>
          <w:sz w:val="22"/>
        </w:rPr>
      </w:pPr>
    </w:p>
    <w:p w14:paraId="4183D8DC" w14:textId="173EB348" w:rsidR="00F163A4" w:rsidRPr="00BA4DF5" w:rsidRDefault="00843692" w:rsidP="0068040C">
      <w:pPr>
        <w:jc w:val="both"/>
        <w:rPr>
          <w:rFonts w:ascii="Arial" w:hAnsi="Arial"/>
          <w:b/>
          <w:bCs/>
          <w:sz w:val="22"/>
        </w:rPr>
      </w:pPr>
      <w:r>
        <w:rPr>
          <w:rFonts w:ascii="Arial" w:hAnsi="Arial"/>
          <w:b/>
          <w:bCs/>
          <w:sz w:val="22"/>
        </w:rPr>
        <w:t xml:space="preserve">I IZMJENE I DOPUNE </w:t>
      </w:r>
      <w:r w:rsidRPr="00BA2162">
        <w:rPr>
          <w:rFonts w:ascii="Arial" w:hAnsi="Arial"/>
          <w:b/>
          <w:bCs/>
          <w:sz w:val="22"/>
        </w:rPr>
        <w:t>PLAN</w:t>
      </w:r>
      <w:r>
        <w:rPr>
          <w:rFonts w:ascii="Arial" w:hAnsi="Arial"/>
          <w:b/>
          <w:bCs/>
          <w:sz w:val="22"/>
        </w:rPr>
        <w:t>A</w:t>
      </w:r>
      <w:r w:rsidRPr="00BA2162">
        <w:rPr>
          <w:rFonts w:ascii="Arial" w:hAnsi="Arial"/>
          <w:b/>
          <w:bCs/>
          <w:sz w:val="22"/>
        </w:rPr>
        <w:t xml:space="preserve"> </w:t>
      </w:r>
      <w:r w:rsidR="00BA4DF5" w:rsidRPr="00BA4DF5">
        <w:rPr>
          <w:rFonts w:ascii="Arial" w:hAnsi="Arial"/>
          <w:b/>
          <w:bCs/>
          <w:sz w:val="22"/>
        </w:rPr>
        <w:t>RASHODA I IZDATAKA</w:t>
      </w:r>
      <w:r w:rsidR="00F163A4" w:rsidRPr="00BA4DF5">
        <w:rPr>
          <w:rFonts w:ascii="Arial" w:hAnsi="Arial"/>
          <w:b/>
          <w:bCs/>
          <w:sz w:val="22"/>
        </w:rPr>
        <w:t>:</w:t>
      </w:r>
    </w:p>
    <w:p w14:paraId="0F1CAF39" w14:textId="7C0C405D" w:rsidR="00566CCA" w:rsidRDefault="00691DCE" w:rsidP="0068040C">
      <w:pPr>
        <w:jc w:val="both"/>
        <w:rPr>
          <w:rFonts w:ascii="Arial" w:hAnsi="Arial"/>
          <w:sz w:val="22"/>
        </w:rPr>
      </w:pPr>
      <w:r>
        <w:rPr>
          <w:rFonts w:ascii="Arial" w:hAnsi="Arial"/>
          <w:sz w:val="22"/>
        </w:rPr>
        <w:t>Rashod</w:t>
      </w:r>
      <w:r w:rsidR="00F163A4">
        <w:rPr>
          <w:rFonts w:ascii="Arial" w:hAnsi="Arial"/>
          <w:sz w:val="22"/>
        </w:rPr>
        <w:t>i</w:t>
      </w:r>
      <w:r>
        <w:rPr>
          <w:rFonts w:ascii="Arial" w:hAnsi="Arial"/>
          <w:sz w:val="22"/>
        </w:rPr>
        <w:t xml:space="preserve"> poslovanja:</w:t>
      </w:r>
    </w:p>
    <w:p w14:paraId="12883328" w14:textId="77777777" w:rsidR="00691DCE" w:rsidRDefault="00691DCE" w:rsidP="00691DCE">
      <w:pPr>
        <w:pStyle w:val="ListParagraph"/>
        <w:numPr>
          <w:ilvl w:val="0"/>
          <w:numId w:val="14"/>
        </w:numPr>
        <w:jc w:val="both"/>
        <w:rPr>
          <w:rFonts w:ascii="Arial" w:hAnsi="Arial"/>
          <w:sz w:val="22"/>
        </w:rPr>
      </w:pPr>
      <w:r>
        <w:rPr>
          <w:rFonts w:ascii="Arial" w:hAnsi="Arial"/>
          <w:sz w:val="22"/>
        </w:rPr>
        <w:t>rashodi za zaposlene koji se sastoje od bruto plaća poreza i doprinosa na plaće te ostalih rashoda za zaposlene</w:t>
      </w:r>
    </w:p>
    <w:p w14:paraId="35235739" w14:textId="4B734986" w:rsidR="00691DCE" w:rsidRDefault="00691DCE" w:rsidP="00691DCE">
      <w:pPr>
        <w:pStyle w:val="ListParagraph"/>
        <w:numPr>
          <w:ilvl w:val="0"/>
          <w:numId w:val="14"/>
        </w:numPr>
        <w:jc w:val="both"/>
        <w:rPr>
          <w:rFonts w:ascii="Arial" w:hAnsi="Arial"/>
          <w:sz w:val="22"/>
        </w:rPr>
      </w:pPr>
      <w:r>
        <w:rPr>
          <w:rFonts w:ascii="Arial" w:hAnsi="Arial"/>
          <w:sz w:val="22"/>
        </w:rPr>
        <w:t>materijalni rashodi koje čine naknade troškova zaposlenima, rashodi za materijal i energiju, rashode za usluge</w:t>
      </w:r>
      <w:r w:rsidR="00F163A4">
        <w:rPr>
          <w:rFonts w:ascii="Arial" w:hAnsi="Arial"/>
          <w:sz w:val="22"/>
        </w:rPr>
        <w:t xml:space="preserve"> koji uključuju i rashode za decentralizirana sredstva</w:t>
      </w:r>
      <w:r>
        <w:rPr>
          <w:rFonts w:ascii="Arial" w:hAnsi="Arial"/>
          <w:sz w:val="22"/>
        </w:rPr>
        <w:t>, naknade troškova osobama izvan radnog odnosa i ostali nespomenuti rashodi poslovanja</w:t>
      </w:r>
    </w:p>
    <w:p w14:paraId="6E7576BA" w14:textId="76255598" w:rsidR="00691DCE" w:rsidRDefault="00691DCE" w:rsidP="00691DCE">
      <w:pPr>
        <w:pStyle w:val="ListParagraph"/>
        <w:numPr>
          <w:ilvl w:val="0"/>
          <w:numId w:val="14"/>
        </w:numPr>
        <w:jc w:val="both"/>
        <w:rPr>
          <w:rFonts w:ascii="Arial" w:hAnsi="Arial"/>
          <w:sz w:val="22"/>
        </w:rPr>
      </w:pPr>
      <w:r>
        <w:rPr>
          <w:rFonts w:ascii="Arial" w:hAnsi="Arial"/>
          <w:sz w:val="22"/>
        </w:rPr>
        <w:lastRenderedPageBreak/>
        <w:t>financijski rashodi koji se sastoje od rashoda za kamate za primljene kredite, bankarske usluge i usluge platnog prometa, zatezne kamate i ostale nespomenute financijske rashode</w:t>
      </w:r>
    </w:p>
    <w:p w14:paraId="79BA35F9" w14:textId="77777777" w:rsidR="008D2EC9" w:rsidRDefault="008D2EC9" w:rsidP="00F163A4">
      <w:pPr>
        <w:jc w:val="both"/>
        <w:rPr>
          <w:rFonts w:ascii="Arial" w:hAnsi="Arial"/>
          <w:sz w:val="22"/>
        </w:rPr>
      </w:pPr>
    </w:p>
    <w:p w14:paraId="257061EE" w14:textId="507027F8" w:rsidR="00F163A4" w:rsidRDefault="00F163A4" w:rsidP="00F163A4">
      <w:pPr>
        <w:jc w:val="both"/>
        <w:rPr>
          <w:rFonts w:ascii="Arial" w:hAnsi="Arial"/>
          <w:sz w:val="22"/>
        </w:rPr>
      </w:pPr>
      <w:r>
        <w:rPr>
          <w:rFonts w:ascii="Arial" w:hAnsi="Arial"/>
          <w:sz w:val="22"/>
        </w:rPr>
        <w:t>Rashodi za nabavu ne financijske imovine:</w:t>
      </w:r>
    </w:p>
    <w:p w14:paraId="45143612" w14:textId="33B40309" w:rsidR="00F163A4" w:rsidRDefault="00F163A4" w:rsidP="00F163A4">
      <w:pPr>
        <w:pStyle w:val="ListParagraph"/>
        <w:numPr>
          <w:ilvl w:val="0"/>
          <w:numId w:val="14"/>
        </w:numPr>
        <w:jc w:val="both"/>
        <w:rPr>
          <w:rFonts w:ascii="Arial" w:hAnsi="Arial"/>
          <w:sz w:val="22"/>
        </w:rPr>
      </w:pPr>
      <w:r>
        <w:rPr>
          <w:rFonts w:ascii="Arial" w:hAnsi="Arial"/>
          <w:sz w:val="22"/>
        </w:rPr>
        <w:t>rashodi za nabavu proizvedene dugotrajne imovine</w:t>
      </w:r>
    </w:p>
    <w:p w14:paraId="7871CEB1" w14:textId="411363EC" w:rsidR="00566CCA" w:rsidRDefault="00566CCA" w:rsidP="0068040C">
      <w:pPr>
        <w:jc w:val="both"/>
        <w:rPr>
          <w:rFonts w:ascii="Arial" w:hAnsi="Arial"/>
          <w:sz w:val="22"/>
        </w:rPr>
      </w:pPr>
    </w:p>
    <w:p w14:paraId="0FB06D41" w14:textId="77777777" w:rsidR="0066091F" w:rsidRDefault="0066091F" w:rsidP="0068040C">
      <w:pPr>
        <w:jc w:val="both"/>
        <w:rPr>
          <w:rFonts w:ascii="Arial" w:hAnsi="Arial"/>
          <w:sz w:val="22"/>
        </w:rPr>
      </w:pPr>
    </w:p>
    <w:p w14:paraId="0FCEEC67" w14:textId="4AA02A61" w:rsidR="00BA2162" w:rsidRDefault="00843692" w:rsidP="0068040C">
      <w:pPr>
        <w:jc w:val="both"/>
        <w:rPr>
          <w:rFonts w:ascii="Arial" w:hAnsi="Arial"/>
          <w:b/>
          <w:bCs/>
          <w:sz w:val="22"/>
        </w:rPr>
      </w:pPr>
      <w:r>
        <w:rPr>
          <w:rFonts w:ascii="Arial" w:hAnsi="Arial"/>
          <w:b/>
          <w:bCs/>
          <w:sz w:val="22"/>
        </w:rPr>
        <w:t xml:space="preserve">I IZMJENE I DOPUNE </w:t>
      </w:r>
      <w:r w:rsidRPr="00BA2162">
        <w:rPr>
          <w:rFonts w:ascii="Arial" w:hAnsi="Arial"/>
          <w:b/>
          <w:bCs/>
          <w:sz w:val="22"/>
        </w:rPr>
        <w:t>PLAN</w:t>
      </w:r>
      <w:r>
        <w:rPr>
          <w:rFonts w:ascii="Arial" w:hAnsi="Arial"/>
          <w:b/>
          <w:bCs/>
          <w:sz w:val="22"/>
        </w:rPr>
        <w:t>A</w:t>
      </w:r>
      <w:r w:rsidRPr="00BA2162">
        <w:rPr>
          <w:rFonts w:ascii="Arial" w:hAnsi="Arial"/>
          <w:b/>
          <w:bCs/>
          <w:sz w:val="22"/>
        </w:rPr>
        <w:t xml:space="preserve"> </w:t>
      </w:r>
      <w:r w:rsidR="00BA2162" w:rsidRPr="00BA2162">
        <w:rPr>
          <w:rFonts w:ascii="Arial" w:hAnsi="Arial"/>
          <w:b/>
          <w:bCs/>
          <w:sz w:val="22"/>
        </w:rPr>
        <w:t>RASHOD</w:t>
      </w:r>
      <w:r w:rsidR="005D2A45">
        <w:rPr>
          <w:rFonts w:ascii="Arial" w:hAnsi="Arial"/>
          <w:b/>
          <w:bCs/>
          <w:sz w:val="22"/>
        </w:rPr>
        <w:t>A</w:t>
      </w:r>
      <w:r w:rsidR="00BA2162" w:rsidRPr="00BA2162">
        <w:rPr>
          <w:rFonts w:ascii="Arial" w:hAnsi="Arial"/>
          <w:b/>
          <w:bCs/>
          <w:sz w:val="22"/>
        </w:rPr>
        <w:t xml:space="preserve"> I IZDATAKA: </w:t>
      </w:r>
    </w:p>
    <w:p w14:paraId="2FFE2A66" w14:textId="77777777" w:rsidR="0066091F" w:rsidRDefault="0066091F" w:rsidP="0068040C">
      <w:pPr>
        <w:jc w:val="both"/>
        <w:rPr>
          <w:rFonts w:ascii="Arial" w:hAnsi="Arial"/>
          <w:b/>
          <w:bCs/>
          <w:sz w:val="22"/>
        </w:rPr>
      </w:pPr>
    </w:p>
    <w:p w14:paraId="5E4FBA22" w14:textId="7A71241A" w:rsidR="00566CCA" w:rsidRDefault="00E42464" w:rsidP="0068040C">
      <w:pPr>
        <w:jc w:val="both"/>
        <w:rPr>
          <w:rFonts w:ascii="Arial" w:hAnsi="Arial"/>
          <w:sz w:val="22"/>
        </w:rPr>
      </w:pPr>
      <w:r>
        <w:rPr>
          <w:noProof/>
        </w:rPr>
        <w:drawing>
          <wp:inline distT="0" distB="0" distL="0" distR="0" wp14:anchorId="6182EC3C" wp14:editId="6B38CFBD">
            <wp:extent cx="5400675" cy="1417955"/>
            <wp:effectExtent l="0" t="0" r="9525" b="0"/>
            <wp:docPr id="183398988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989883" name="Picture 1" descr="A screenshot of a computer&#10;&#10;AI-generated content may be incorrect."/>
                    <pic:cNvPicPr/>
                  </pic:nvPicPr>
                  <pic:blipFill>
                    <a:blip r:embed="rId12"/>
                    <a:stretch>
                      <a:fillRect/>
                    </a:stretch>
                  </pic:blipFill>
                  <pic:spPr>
                    <a:xfrm>
                      <a:off x="0" y="0"/>
                      <a:ext cx="5400675" cy="1417955"/>
                    </a:xfrm>
                    <a:prstGeom prst="rect">
                      <a:avLst/>
                    </a:prstGeom>
                  </pic:spPr>
                </pic:pic>
              </a:graphicData>
            </a:graphic>
          </wp:inline>
        </w:drawing>
      </w:r>
    </w:p>
    <w:p w14:paraId="147F3F55" w14:textId="70AD4F61" w:rsidR="00D76047" w:rsidRDefault="00D76047" w:rsidP="0068040C">
      <w:pPr>
        <w:jc w:val="both"/>
        <w:rPr>
          <w:rFonts w:ascii="Arial" w:hAnsi="Arial"/>
          <w:sz w:val="22"/>
        </w:rPr>
      </w:pPr>
    </w:p>
    <w:p w14:paraId="2CCD9296" w14:textId="77777777" w:rsidR="0066091F" w:rsidRDefault="0066091F" w:rsidP="0068040C">
      <w:pPr>
        <w:jc w:val="both"/>
        <w:rPr>
          <w:rFonts w:ascii="Arial" w:hAnsi="Arial"/>
          <w:sz w:val="22"/>
        </w:rPr>
      </w:pPr>
    </w:p>
    <w:p w14:paraId="00239E6E" w14:textId="77777777" w:rsidR="0060083E" w:rsidRDefault="0060083E" w:rsidP="00633079">
      <w:pPr>
        <w:jc w:val="both"/>
        <w:rPr>
          <w:rFonts w:ascii="Arial" w:hAnsi="Arial"/>
          <w:sz w:val="22"/>
        </w:rPr>
      </w:pPr>
    </w:p>
    <w:p w14:paraId="1288644A" w14:textId="4D0B65CB" w:rsidR="0060083E" w:rsidRPr="0060083E" w:rsidRDefault="00843692" w:rsidP="00633079">
      <w:pPr>
        <w:jc w:val="both"/>
        <w:rPr>
          <w:rFonts w:ascii="Arial" w:hAnsi="Arial"/>
          <w:b/>
          <w:bCs/>
          <w:sz w:val="22"/>
        </w:rPr>
      </w:pPr>
      <w:r>
        <w:rPr>
          <w:rFonts w:ascii="Arial" w:hAnsi="Arial"/>
          <w:b/>
          <w:bCs/>
          <w:sz w:val="22"/>
        </w:rPr>
        <w:t xml:space="preserve">I IZMJENE I DOPUNE </w:t>
      </w:r>
      <w:r w:rsidR="000E6015">
        <w:rPr>
          <w:rFonts w:ascii="Arial" w:hAnsi="Arial"/>
          <w:b/>
          <w:bCs/>
          <w:sz w:val="22"/>
        </w:rPr>
        <w:t>VIŠEGODIŠNJ</w:t>
      </w:r>
      <w:r>
        <w:rPr>
          <w:rFonts w:ascii="Arial" w:hAnsi="Arial"/>
          <w:b/>
          <w:bCs/>
          <w:sz w:val="22"/>
        </w:rPr>
        <w:t>EG</w:t>
      </w:r>
      <w:r w:rsidR="000E6015">
        <w:rPr>
          <w:rFonts w:ascii="Arial" w:hAnsi="Arial"/>
          <w:b/>
          <w:bCs/>
          <w:sz w:val="22"/>
        </w:rPr>
        <w:t xml:space="preserve"> </w:t>
      </w:r>
      <w:r w:rsidR="000520EC" w:rsidRPr="00BA2162">
        <w:rPr>
          <w:rFonts w:ascii="Arial" w:hAnsi="Arial"/>
          <w:b/>
          <w:bCs/>
          <w:sz w:val="22"/>
        </w:rPr>
        <w:t>PLAN</w:t>
      </w:r>
      <w:r>
        <w:rPr>
          <w:rFonts w:ascii="Arial" w:hAnsi="Arial"/>
          <w:b/>
          <w:bCs/>
          <w:sz w:val="22"/>
        </w:rPr>
        <w:t>A</w:t>
      </w:r>
      <w:r w:rsidR="000520EC" w:rsidRPr="00BA2162">
        <w:rPr>
          <w:rFonts w:ascii="Arial" w:hAnsi="Arial"/>
          <w:b/>
          <w:bCs/>
          <w:sz w:val="22"/>
        </w:rPr>
        <w:t xml:space="preserve"> </w:t>
      </w:r>
      <w:r w:rsidR="0060083E" w:rsidRPr="0060083E">
        <w:rPr>
          <w:rFonts w:ascii="Arial" w:hAnsi="Arial"/>
          <w:b/>
          <w:bCs/>
          <w:sz w:val="22"/>
        </w:rPr>
        <w:t>URAVNOTEŽENJA ZA RAZDOBLJE OD 202</w:t>
      </w:r>
      <w:r w:rsidR="008D2EC9">
        <w:rPr>
          <w:rFonts w:ascii="Arial" w:hAnsi="Arial"/>
          <w:b/>
          <w:bCs/>
          <w:sz w:val="22"/>
        </w:rPr>
        <w:t>5</w:t>
      </w:r>
      <w:r w:rsidR="004B7DD2">
        <w:rPr>
          <w:rFonts w:ascii="Arial" w:hAnsi="Arial"/>
          <w:b/>
          <w:bCs/>
          <w:sz w:val="22"/>
        </w:rPr>
        <w:t>. GODINE</w:t>
      </w:r>
      <w:r w:rsidR="0060083E" w:rsidRPr="0060083E">
        <w:rPr>
          <w:rFonts w:ascii="Arial" w:hAnsi="Arial"/>
          <w:b/>
          <w:bCs/>
          <w:sz w:val="22"/>
        </w:rPr>
        <w:t xml:space="preserve"> DO 202</w:t>
      </w:r>
      <w:r w:rsidR="008D2EC9">
        <w:rPr>
          <w:rFonts w:ascii="Arial" w:hAnsi="Arial"/>
          <w:b/>
          <w:bCs/>
          <w:sz w:val="22"/>
        </w:rPr>
        <w:t>7</w:t>
      </w:r>
      <w:r w:rsidR="0060083E" w:rsidRPr="0060083E">
        <w:rPr>
          <w:rFonts w:ascii="Arial" w:hAnsi="Arial"/>
          <w:b/>
          <w:bCs/>
          <w:sz w:val="22"/>
        </w:rPr>
        <w:t>. GODINE</w:t>
      </w:r>
    </w:p>
    <w:p w14:paraId="5A5D1069" w14:textId="6684C493" w:rsidR="00527D76" w:rsidRDefault="00527D76" w:rsidP="0068040C">
      <w:pPr>
        <w:jc w:val="both"/>
      </w:pPr>
    </w:p>
    <w:p w14:paraId="4C0155CB" w14:textId="2929F644" w:rsidR="00527D76" w:rsidRPr="00F163A4" w:rsidRDefault="00F163A4" w:rsidP="0068040C">
      <w:pPr>
        <w:jc w:val="both"/>
        <w:rPr>
          <w:rFonts w:ascii="Arial" w:hAnsi="Arial" w:cs="Arial"/>
          <w:sz w:val="22"/>
          <w:szCs w:val="22"/>
        </w:rPr>
      </w:pPr>
      <w:r w:rsidRPr="00F163A4">
        <w:rPr>
          <w:rFonts w:ascii="Arial" w:hAnsi="Arial" w:cs="Arial"/>
          <w:sz w:val="22"/>
          <w:szCs w:val="22"/>
        </w:rPr>
        <w:t xml:space="preserve">Ovim </w:t>
      </w:r>
      <w:r w:rsidR="003E2FC9">
        <w:rPr>
          <w:rFonts w:ascii="Arial" w:hAnsi="Arial" w:cs="Arial"/>
          <w:sz w:val="22"/>
          <w:szCs w:val="22"/>
        </w:rPr>
        <w:t xml:space="preserve">I izmjenama i dopuna </w:t>
      </w:r>
      <w:r w:rsidR="000520EC">
        <w:rPr>
          <w:rFonts w:ascii="Arial" w:hAnsi="Arial" w:cs="Arial"/>
          <w:sz w:val="22"/>
          <w:szCs w:val="22"/>
        </w:rPr>
        <w:t>plan</w:t>
      </w:r>
      <w:r w:rsidR="003E2FC9">
        <w:rPr>
          <w:rFonts w:ascii="Arial" w:hAnsi="Arial" w:cs="Arial"/>
          <w:sz w:val="22"/>
          <w:szCs w:val="22"/>
        </w:rPr>
        <w:t>a</w:t>
      </w:r>
      <w:r w:rsidR="000520EC">
        <w:rPr>
          <w:rFonts w:ascii="Arial" w:hAnsi="Arial" w:cs="Arial"/>
          <w:sz w:val="22"/>
          <w:szCs w:val="22"/>
        </w:rPr>
        <w:t xml:space="preserve"> za 202</w:t>
      </w:r>
      <w:r w:rsidR="008D2EC9">
        <w:rPr>
          <w:rFonts w:ascii="Arial" w:hAnsi="Arial" w:cs="Arial"/>
          <w:sz w:val="22"/>
          <w:szCs w:val="22"/>
        </w:rPr>
        <w:t>5</w:t>
      </w:r>
      <w:r w:rsidR="000520EC">
        <w:rPr>
          <w:rFonts w:ascii="Arial" w:hAnsi="Arial" w:cs="Arial"/>
          <w:sz w:val="22"/>
          <w:szCs w:val="22"/>
        </w:rPr>
        <w:t xml:space="preserve">.g. </w:t>
      </w:r>
      <w:r w:rsidR="008D2EC9">
        <w:rPr>
          <w:rFonts w:ascii="Arial" w:hAnsi="Arial" w:cs="Arial"/>
          <w:sz w:val="22"/>
          <w:szCs w:val="22"/>
        </w:rPr>
        <w:t>uključ</w:t>
      </w:r>
      <w:r w:rsidR="0044271F">
        <w:rPr>
          <w:rFonts w:ascii="Arial" w:hAnsi="Arial" w:cs="Arial"/>
          <w:sz w:val="22"/>
          <w:szCs w:val="22"/>
        </w:rPr>
        <w:t>en j</w:t>
      </w:r>
      <w:r w:rsidR="008D2EC9">
        <w:rPr>
          <w:rFonts w:ascii="Arial" w:hAnsi="Arial" w:cs="Arial"/>
          <w:sz w:val="22"/>
          <w:szCs w:val="22"/>
        </w:rPr>
        <w:t xml:space="preserve">e </w:t>
      </w:r>
      <w:r w:rsidRPr="00F163A4">
        <w:rPr>
          <w:rFonts w:ascii="Arial" w:hAnsi="Arial" w:cs="Arial"/>
          <w:sz w:val="22"/>
          <w:szCs w:val="22"/>
        </w:rPr>
        <w:t xml:space="preserve">rezultat poslovanja </w:t>
      </w:r>
      <w:r w:rsidR="003E2FC9">
        <w:rPr>
          <w:rFonts w:ascii="Arial" w:hAnsi="Arial" w:cs="Arial"/>
          <w:sz w:val="22"/>
          <w:szCs w:val="22"/>
        </w:rPr>
        <w:t>i</w:t>
      </w:r>
      <w:r w:rsidRPr="00F163A4">
        <w:rPr>
          <w:rFonts w:ascii="Arial" w:hAnsi="Arial" w:cs="Arial"/>
          <w:sz w:val="22"/>
          <w:szCs w:val="22"/>
        </w:rPr>
        <w:t xml:space="preserve">z </w:t>
      </w:r>
      <w:r w:rsidR="008D2EC9">
        <w:rPr>
          <w:rFonts w:ascii="Arial" w:hAnsi="Arial" w:cs="Arial"/>
          <w:sz w:val="22"/>
          <w:szCs w:val="22"/>
        </w:rPr>
        <w:t>2024.g.</w:t>
      </w:r>
      <w:r>
        <w:rPr>
          <w:rFonts w:ascii="Arial" w:hAnsi="Arial" w:cs="Arial"/>
          <w:sz w:val="22"/>
          <w:szCs w:val="22"/>
        </w:rPr>
        <w:t xml:space="preserve">, te način raspodjele </w:t>
      </w:r>
      <w:r w:rsidR="008E3C71">
        <w:rPr>
          <w:rFonts w:ascii="Arial" w:hAnsi="Arial" w:cs="Arial"/>
          <w:sz w:val="22"/>
          <w:szCs w:val="22"/>
        </w:rPr>
        <w:t>ostvarenog</w:t>
      </w:r>
      <w:r>
        <w:rPr>
          <w:rFonts w:ascii="Arial" w:hAnsi="Arial" w:cs="Arial"/>
          <w:sz w:val="22"/>
          <w:szCs w:val="22"/>
        </w:rPr>
        <w:t xml:space="preserve"> manjka</w:t>
      </w:r>
      <w:r w:rsidR="004B7DD2">
        <w:rPr>
          <w:rFonts w:ascii="Arial" w:hAnsi="Arial" w:cs="Arial"/>
          <w:sz w:val="22"/>
          <w:szCs w:val="22"/>
        </w:rPr>
        <w:t xml:space="preserve">, odnosno plana uravnoteženja manjka koji </w:t>
      </w:r>
      <w:r>
        <w:rPr>
          <w:rFonts w:ascii="Arial" w:hAnsi="Arial" w:cs="Arial"/>
          <w:sz w:val="22"/>
          <w:szCs w:val="22"/>
        </w:rPr>
        <w:t>iznos</w:t>
      </w:r>
      <w:r w:rsidR="004B7DD2">
        <w:rPr>
          <w:rFonts w:ascii="Arial" w:hAnsi="Arial" w:cs="Arial"/>
          <w:sz w:val="22"/>
          <w:szCs w:val="22"/>
        </w:rPr>
        <w:t>i</w:t>
      </w:r>
      <w:r>
        <w:rPr>
          <w:rFonts w:ascii="Arial" w:hAnsi="Arial" w:cs="Arial"/>
          <w:sz w:val="22"/>
          <w:szCs w:val="22"/>
        </w:rPr>
        <w:t xml:space="preserve"> </w:t>
      </w:r>
      <w:r w:rsidR="003E2FC9">
        <w:rPr>
          <w:rFonts w:ascii="Arial" w:hAnsi="Arial" w:cs="Arial"/>
          <w:sz w:val="22"/>
          <w:szCs w:val="22"/>
        </w:rPr>
        <w:t>4</w:t>
      </w:r>
      <w:r w:rsidR="008E3C71">
        <w:rPr>
          <w:rFonts w:ascii="Arial" w:hAnsi="Arial" w:cs="Arial"/>
          <w:sz w:val="22"/>
          <w:szCs w:val="22"/>
        </w:rPr>
        <w:t>6</w:t>
      </w:r>
      <w:r w:rsidR="003E2FC9">
        <w:rPr>
          <w:rFonts w:ascii="Arial" w:hAnsi="Arial" w:cs="Arial"/>
          <w:sz w:val="22"/>
          <w:szCs w:val="22"/>
        </w:rPr>
        <w:t>8</w:t>
      </w:r>
      <w:r w:rsidR="008E3C71">
        <w:rPr>
          <w:rFonts w:ascii="Arial" w:hAnsi="Arial" w:cs="Arial"/>
          <w:sz w:val="22"/>
          <w:szCs w:val="22"/>
        </w:rPr>
        <w:t>.0</w:t>
      </w:r>
      <w:r w:rsidR="003E2FC9">
        <w:rPr>
          <w:rFonts w:ascii="Arial" w:hAnsi="Arial" w:cs="Arial"/>
          <w:sz w:val="22"/>
          <w:szCs w:val="22"/>
        </w:rPr>
        <w:t>48</w:t>
      </w:r>
      <w:r w:rsidR="008E3C71">
        <w:rPr>
          <w:rFonts w:ascii="Arial" w:hAnsi="Arial" w:cs="Arial"/>
          <w:sz w:val="22"/>
          <w:szCs w:val="22"/>
        </w:rPr>
        <w:t>,</w:t>
      </w:r>
      <w:r w:rsidR="003E2FC9">
        <w:rPr>
          <w:rFonts w:ascii="Arial" w:hAnsi="Arial" w:cs="Arial"/>
          <w:sz w:val="22"/>
          <w:szCs w:val="22"/>
        </w:rPr>
        <w:t>14</w:t>
      </w:r>
      <w:r>
        <w:rPr>
          <w:rFonts w:ascii="Arial" w:hAnsi="Arial" w:cs="Arial"/>
          <w:sz w:val="22"/>
          <w:szCs w:val="22"/>
        </w:rPr>
        <w:t xml:space="preserve"> </w:t>
      </w:r>
      <w:r w:rsidR="001962BB">
        <w:rPr>
          <w:rFonts w:ascii="Arial" w:hAnsi="Arial" w:cs="Arial"/>
          <w:sz w:val="22"/>
          <w:szCs w:val="22"/>
        </w:rPr>
        <w:t>EUR</w:t>
      </w:r>
      <w:r w:rsidR="004B7DD2">
        <w:rPr>
          <w:rFonts w:ascii="Arial" w:hAnsi="Arial" w:cs="Arial"/>
          <w:sz w:val="22"/>
          <w:szCs w:val="22"/>
        </w:rPr>
        <w:t xml:space="preserve"> </w:t>
      </w:r>
      <w:r w:rsidR="00602BA8">
        <w:rPr>
          <w:rFonts w:ascii="Arial" w:hAnsi="Arial" w:cs="Arial"/>
          <w:sz w:val="22"/>
          <w:szCs w:val="22"/>
        </w:rPr>
        <w:t>iz 202</w:t>
      </w:r>
      <w:r w:rsidR="003E2FC9">
        <w:rPr>
          <w:rFonts w:ascii="Arial" w:hAnsi="Arial" w:cs="Arial"/>
          <w:sz w:val="22"/>
          <w:szCs w:val="22"/>
        </w:rPr>
        <w:t>4</w:t>
      </w:r>
      <w:r w:rsidR="00602BA8">
        <w:rPr>
          <w:rFonts w:ascii="Arial" w:hAnsi="Arial" w:cs="Arial"/>
          <w:sz w:val="22"/>
          <w:szCs w:val="22"/>
        </w:rPr>
        <w:t xml:space="preserve">.g. </w:t>
      </w:r>
      <w:r w:rsidR="004B7DD2">
        <w:rPr>
          <w:rFonts w:ascii="Arial" w:hAnsi="Arial" w:cs="Arial"/>
          <w:sz w:val="22"/>
          <w:szCs w:val="22"/>
        </w:rPr>
        <w:t xml:space="preserve">koji se planira uravnotežiti u </w:t>
      </w:r>
      <w:r w:rsidR="00F428C0">
        <w:rPr>
          <w:rFonts w:ascii="Arial" w:hAnsi="Arial" w:cs="Arial"/>
          <w:sz w:val="22"/>
          <w:szCs w:val="22"/>
        </w:rPr>
        <w:t xml:space="preserve">I izmjenama i dopunama </w:t>
      </w:r>
      <w:r w:rsidR="004B7DD2">
        <w:rPr>
          <w:rFonts w:ascii="Arial" w:hAnsi="Arial" w:cs="Arial"/>
          <w:sz w:val="22"/>
          <w:szCs w:val="22"/>
        </w:rPr>
        <w:t>financijsko</w:t>
      </w:r>
      <w:r w:rsidR="00602BA8">
        <w:rPr>
          <w:rFonts w:ascii="Arial" w:hAnsi="Arial" w:cs="Arial"/>
          <w:sz w:val="22"/>
          <w:szCs w:val="22"/>
        </w:rPr>
        <w:t>m</w:t>
      </w:r>
      <w:r w:rsidR="004B7DD2">
        <w:rPr>
          <w:rFonts w:ascii="Arial" w:hAnsi="Arial" w:cs="Arial"/>
          <w:sz w:val="22"/>
          <w:szCs w:val="22"/>
        </w:rPr>
        <w:t xml:space="preserve"> plan</w:t>
      </w:r>
      <w:r w:rsidR="00602BA8">
        <w:rPr>
          <w:rFonts w:ascii="Arial" w:hAnsi="Arial" w:cs="Arial"/>
          <w:sz w:val="22"/>
          <w:szCs w:val="22"/>
        </w:rPr>
        <w:t>u</w:t>
      </w:r>
      <w:r w:rsidR="004B7DD2">
        <w:rPr>
          <w:rFonts w:ascii="Arial" w:hAnsi="Arial" w:cs="Arial"/>
          <w:sz w:val="22"/>
          <w:szCs w:val="22"/>
        </w:rPr>
        <w:t xml:space="preserve"> za 202</w:t>
      </w:r>
      <w:r w:rsidR="00602BA8">
        <w:rPr>
          <w:rFonts w:ascii="Arial" w:hAnsi="Arial" w:cs="Arial"/>
          <w:sz w:val="22"/>
          <w:szCs w:val="22"/>
        </w:rPr>
        <w:t>5</w:t>
      </w:r>
      <w:r w:rsidR="004B7DD2">
        <w:rPr>
          <w:rFonts w:ascii="Arial" w:hAnsi="Arial" w:cs="Arial"/>
          <w:sz w:val="22"/>
          <w:szCs w:val="22"/>
        </w:rPr>
        <w:t>.g. i projekcijama za 202</w:t>
      </w:r>
      <w:r w:rsidR="00602BA8">
        <w:rPr>
          <w:rFonts w:ascii="Arial" w:hAnsi="Arial" w:cs="Arial"/>
          <w:sz w:val="22"/>
          <w:szCs w:val="22"/>
        </w:rPr>
        <w:t>6</w:t>
      </w:r>
      <w:r w:rsidR="004B7DD2">
        <w:rPr>
          <w:rFonts w:ascii="Arial" w:hAnsi="Arial" w:cs="Arial"/>
          <w:sz w:val="22"/>
          <w:szCs w:val="22"/>
        </w:rPr>
        <w:t>.g. i 202</w:t>
      </w:r>
      <w:r w:rsidR="00602BA8">
        <w:rPr>
          <w:rFonts w:ascii="Arial" w:hAnsi="Arial" w:cs="Arial"/>
          <w:sz w:val="22"/>
          <w:szCs w:val="22"/>
        </w:rPr>
        <w:t>7</w:t>
      </w:r>
      <w:r w:rsidR="004B7DD2">
        <w:rPr>
          <w:rFonts w:ascii="Arial" w:hAnsi="Arial" w:cs="Arial"/>
          <w:sz w:val="22"/>
          <w:szCs w:val="22"/>
        </w:rPr>
        <w:t>.g..</w:t>
      </w:r>
    </w:p>
    <w:p w14:paraId="36800B2C" w14:textId="20B41718" w:rsidR="00D76047" w:rsidRDefault="004B7DD2" w:rsidP="0068040C">
      <w:pPr>
        <w:jc w:val="both"/>
        <w:rPr>
          <w:rFonts w:ascii="Arial" w:hAnsi="Arial" w:cs="Arial"/>
          <w:sz w:val="22"/>
          <w:szCs w:val="22"/>
        </w:rPr>
      </w:pPr>
      <w:r>
        <w:rPr>
          <w:rFonts w:ascii="Arial" w:hAnsi="Arial" w:cs="Arial"/>
          <w:sz w:val="22"/>
          <w:szCs w:val="22"/>
        </w:rPr>
        <w:t>Godišnjim izvještajem o izvršenju financijskog plana za 202</w:t>
      </w:r>
      <w:r w:rsidR="003E2FC9">
        <w:rPr>
          <w:rFonts w:ascii="Arial" w:hAnsi="Arial" w:cs="Arial"/>
          <w:sz w:val="22"/>
          <w:szCs w:val="22"/>
        </w:rPr>
        <w:t>4</w:t>
      </w:r>
      <w:r>
        <w:rPr>
          <w:rFonts w:ascii="Arial" w:hAnsi="Arial" w:cs="Arial"/>
          <w:sz w:val="22"/>
          <w:szCs w:val="22"/>
        </w:rPr>
        <w:t xml:space="preserve">.g. utvrđen je manjak koji iznosi kumulativno </w:t>
      </w:r>
      <w:r w:rsidR="003E2FC9">
        <w:rPr>
          <w:rFonts w:ascii="Arial" w:hAnsi="Arial" w:cs="Arial"/>
          <w:sz w:val="22"/>
          <w:szCs w:val="22"/>
        </w:rPr>
        <w:t>468</w:t>
      </w:r>
      <w:r>
        <w:rPr>
          <w:rFonts w:ascii="Arial" w:hAnsi="Arial" w:cs="Arial"/>
          <w:sz w:val="22"/>
          <w:szCs w:val="22"/>
        </w:rPr>
        <w:t>.0</w:t>
      </w:r>
      <w:r w:rsidR="003E2FC9">
        <w:rPr>
          <w:rFonts w:ascii="Arial" w:hAnsi="Arial" w:cs="Arial"/>
          <w:sz w:val="22"/>
          <w:szCs w:val="22"/>
        </w:rPr>
        <w:t>48</w:t>
      </w:r>
      <w:r>
        <w:rPr>
          <w:rFonts w:ascii="Arial" w:hAnsi="Arial" w:cs="Arial"/>
          <w:sz w:val="22"/>
          <w:szCs w:val="22"/>
        </w:rPr>
        <w:t>,</w:t>
      </w:r>
      <w:r w:rsidR="003E2FC9">
        <w:rPr>
          <w:rFonts w:ascii="Arial" w:hAnsi="Arial" w:cs="Arial"/>
          <w:sz w:val="22"/>
          <w:szCs w:val="22"/>
        </w:rPr>
        <w:t>14</w:t>
      </w:r>
      <w:r>
        <w:rPr>
          <w:rFonts w:ascii="Arial" w:hAnsi="Arial" w:cs="Arial"/>
          <w:sz w:val="22"/>
          <w:szCs w:val="22"/>
        </w:rPr>
        <w:t xml:space="preserve"> </w:t>
      </w:r>
      <w:r w:rsidR="001962BB">
        <w:rPr>
          <w:rFonts w:ascii="Arial" w:hAnsi="Arial" w:cs="Arial"/>
          <w:sz w:val="22"/>
          <w:szCs w:val="22"/>
        </w:rPr>
        <w:t>EUR</w:t>
      </w:r>
      <w:r>
        <w:rPr>
          <w:rFonts w:ascii="Arial" w:hAnsi="Arial" w:cs="Arial"/>
          <w:sz w:val="22"/>
          <w:szCs w:val="22"/>
        </w:rPr>
        <w:t xml:space="preserve">. Navedeni manjak proizlazi iz ostvarenog manjka iz 2021.g. u iznosu od 128.411,18 </w:t>
      </w:r>
      <w:r w:rsidR="001962BB">
        <w:rPr>
          <w:rFonts w:ascii="Arial" w:hAnsi="Arial" w:cs="Arial"/>
          <w:sz w:val="22"/>
          <w:szCs w:val="22"/>
        </w:rPr>
        <w:t>EUR</w:t>
      </w:r>
      <w:r>
        <w:rPr>
          <w:rFonts w:ascii="Arial" w:hAnsi="Arial" w:cs="Arial"/>
          <w:sz w:val="22"/>
          <w:szCs w:val="22"/>
        </w:rPr>
        <w:t xml:space="preserve"> te ostvarenog manjka iz 2022.g. koji iznosi 579.721,41 </w:t>
      </w:r>
      <w:r w:rsidR="001962BB">
        <w:rPr>
          <w:rFonts w:ascii="Arial" w:hAnsi="Arial" w:cs="Arial"/>
          <w:sz w:val="22"/>
          <w:szCs w:val="22"/>
        </w:rPr>
        <w:t>EUR</w:t>
      </w:r>
      <w:r>
        <w:rPr>
          <w:rFonts w:ascii="Arial" w:hAnsi="Arial" w:cs="Arial"/>
          <w:sz w:val="22"/>
          <w:szCs w:val="22"/>
        </w:rPr>
        <w:t xml:space="preserve">, te od </w:t>
      </w:r>
      <w:r w:rsidR="008E3C71">
        <w:rPr>
          <w:rFonts w:ascii="Arial" w:hAnsi="Arial" w:cs="Arial"/>
          <w:sz w:val="22"/>
          <w:szCs w:val="22"/>
        </w:rPr>
        <w:t>ostvarenog</w:t>
      </w:r>
      <w:r>
        <w:rPr>
          <w:rFonts w:ascii="Arial" w:hAnsi="Arial" w:cs="Arial"/>
          <w:sz w:val="22"/>
          <w:szCs w:val="22"/>
        </w:rPr>
        <w:t xml:space="preserve"> manjka za 2023.g. u iznosu od </w:t>
      </w:r>
      <w:r w:rsidR="008E3C71">
        <w:rPr>
          <w:rFonts w:ascii="Arial" w:hAnsi="Arial" w:cs="Arial"/>
          <w:sz w:val="22"/>
          <w:szCs w:val="22"/>
        </w:rPr>
        <w:t>180</w:t>
      </w:r>
      <w:r>
        <w:rPr>
          <w:rFonts w:ascii="Arial" w:hAnsi="Arial" w:cs="Arial"/>
          <w:sz w:val="22"/>
          <w:szCs w:val="22"/>
        </w:rPr>
        <w:t>.</w:t>
      </w:r>
      <w:r w:rsidR="008E3C71">
        <w:rPr>
          <w:rFonts w:ascii="Arial" w:hAnsi="Arial" w:cs="Arial"/>
          <w:sz w:val="22"/>
          <w:szCs w:val="22"/>
        </w:rPr>
        <w:t>367,91</w:t>
      </w:r>
      <w:r>
        <w:rPr>
          <w:rFonts w:ascii="Arial" w:hAnsi="Arial" w:cs="Arial"/>
          <w:sz w:val="22"/>
          <w:szCs w:val="22"/>
        </w:rPr>
        <w:t xml:space="preserve"> </w:t>
      </w:r>
      <w:r w:rsidR="001962BB">
        <w:rPr>
          <w:rFonts w:ascii="Arial" w:hAnsi="Arial" w:cs="Arial"/>
          <w:sz w:val="22"/>
          <w:szCs w:val="22"/>
        </w:rPr>
        <w:t>EUR</w:t>
      </w:r>
      <w:r>
        <w:rPr>
          <w:rFonts w:ascii="Arial" w:hAnsi="Arial" w:cs="Arial"/>
          <w:sz w:val="22"/>
          <w:szCs w:val="22"/>
        </w:rPr>
        <w:t xml:space="preserve">. </w:t>
      </w:r>
      <w:r w:rsidR="00602BA8">
        <w:rPr>
          <w:rFonts w:ascii="Arial" w:hAnsi="Arial" w:cs="Arial"/>
          <w:sz w:val="22"/>
          <w:szCs w:val="22"/>
        </w:rPr>
        <w:t xml:space="preserve">Izvještajem za 2024.g. utvrđen je </w:t>
      </w:r>
      <w:r w:rsidR="003E2FC9">
        <w:rPr>
          <w:rFonts w:ascii="Arial" w:hAnsi="Arial" w:cs="Arial"/>
          <w:sz w:val="22"/>
          <w:szCs w:val="22"/>
        </w:rPr>
        <w:t xml:space="preserve">višak u iznosu od 251.787,95 EUR </w:t>
      </w:r>
      <w:r w:rsidR="003C3E45">
        <w:rPr>
          <w:rFonts w:ascii="Arial" w:hAnsi="Arial" w:cs="Arial"/>
          <w:sz w:val="22"/>
          <w:szCs w:val="22"/>
        </w:rPr>
        <w:t xml:space="preserve">za 2024.g. te prijenos manjka u iznosu od 468.048,14 EUR koji se ima pokriti u slijedećem razdoblju. </w:t>
      </w:r>
      <w:r w:rsidR="00602BA8">
        <w:rPr>
          <w:rFonts w:ascii="Arial" w:hAnsi="Arial" w:cs="Arial"/>
          <w:sz w:val="22"/>
          <w:szCs w:val="22"/>
        </w:rPr>
        <w:t xml:space="preserve"> </w:t>
      </w:r>
    </w:p>
    <w:p w14:paraId="0448C2F8" w14:textId="51F308B1" w:rsidR="004B7DD2" w:rsidRDefault="004B7DD2" w:rsidP="0068040C">
      <w:pPr>
        <w:jc w:val="both"/>
        <w:rPr>
          <w:rFonts w:ascii="Arial" w:hAnsi="Arial"/>
          <w:sz w:val="22"/>
        </w:rPr>
      </w:pPr>
      <w:r>
        <w:rPr>
          <w:rFonts w:ascii="Arial" w:hAnsi="Arial" w:cs="Arial"/>
          <w:sz w:val="22"/>
          <w:szCs w:val="22"/>
        </w:rPr>
        <w:t xml:space="preserve">Sukladno čl. 37 Zakona o proračunu (NN 144/21) Bolnica je u </w:t>
      </w:r>
      <w:r w:rsidR="003C3E45">
        <w:rPr>
          <w:rFonts w:ascii="Arial" w:hAnsi="Arial" w:cs="Arial"/>
          <w:sz w:val="22"/>
          <w:szCs w:val="22"/>
        </w:rPr>
        <w:t xml:space="preserve">I izmjenama i dopunama </w:t>
      </w:r>
      <w:r>
        <w:rPr>
          <w:rFonts w:ascii="Arial" w:hAnsi="Arial" w:cs="Arial"/>
          <w:sz w:val="22"/>
          <w:szCs w:val="22"/>
        </w:rPr>
        <w:t>financijsko</w:t>
      </w:r>
      <w:r w:rsidR="003C3E45">
        <w:rPr>
          <w:rFonts w:ascii="Arial" w:hAnsi="Arial" w:cs="Arial"/>
          <w:sz w:val="22"/>
          <w:szCs w:val="22"/>
        </w:rPr>
        <w:t>g</w:t>
      </w:r>
      <w:r>
        <w:rPr>
          <w:rFonts w:ascii="Arial" w:hAnsi="Arial" w:cs="Arial"/>
          <w:sz w:val="22"/>
          <w:szCs w:val="22"/>
        </w:rPr>
        <w:t xml:space="preserve"> plan</w:t>
      </w:r>
      <w:r w:rsidR="003C3E45">
        <w:rPr>
          <w:rFonts w:ascii="Arial" w:hAnsi="Arial" w:cs="Arial"/>
          <w:sz w:val="22"/>
          <w:szCs w:val="22"/>
        </w:rPr>
        <w:t>a</w:t>
      </w:r>
      <w:r>
        <w:rPr>
          <w:rFonts w:ascii="Arial" w:hAnsi="Arial" w:cs="Arial"/>
          <w:sz w:val="22"/>
          <w:szCs w:val="22"/>
        </w:rPr>
        <w:t xml:space="preserve"> za 202</w:t>
      </w:r>
      <w:r w:rsidR="004335BF">
        <w:rPr>
          <w:rFonts w:ascii="Arial" w:hAnsi="Arial" w:cs="Arial"/>
          <w:sz w:val="22"/>
          <w:szCs w:val="22"/>
        </w:rPr>
        <w:t>5</w:t>
      </w:r>
      <w:r>
        <w:rPr>
          <w:rFonts w:ascii="Arial" w:hAnsi="Arial" w:cs="Arial"/>
          <w:sz w:val="22"/>
          <w:szCs w:val="22"/>
        </w:rPr>
        <w:t>.g. – 202</w:t>
      </w:r>
      <w:r w:rsidR="004335BF">
        <w:rPr>
          <w:rFonts w:ascii="Arial" w:hAnsi="Arial" w:cs="Arial"/>
          <w:sz w:val="22"/>
          <w:szCs w:val="22"/>
        </w:rPr>
        <w:t>7</w:t>
      </w:r>
      <w:r>
        <w:rPr>
          <w:rFonts w:ascii="Arial" w:hAnsi="Arial" w:cs="Arial"/>
          <w:sz w:val="22"/>
          <w:szCs w:val="22"/>
        </w:rPr>
        <w:t>.g. planirala sukcesivno pokriće akumuliranog manjka povećanjem vlasti</w:t>
      </w:r>
      <w:r w:rsidR="008E3C71">
        <w:rPr>
          <w:rFonts w:ascii="Arial" w:hAnsi="Arial" w:cs="Arial"/>
          <w:sz w:val="22"/>
          <w:szCs w:val="22"/>
        </w:rPr>
        <w:t>ti</w:t>
      </w:r>
      <w:r>
        <w:rPr>
          <w:rFonts w:ascii="Arial" w:hAnsi="Arial" w:cs="Arial"/>
          <w:sz w:val="22"/>
          <w:szCs w:val="22"/>
        </w:rPr>
        <w:t xml:space="preserve">h prihoda od </w:t>
      </w:r>
      <w:r w:rsidRPr="006715AC">
        <w:rPr>
          <w:rFonts w:ascii="Arial" w:hAnsi="Arial"/>
          <w:sz w:val="22"/>
        </w:rPr>
        <w:t xml:space="preserve">obavljanja poslova na tržištu i u tržišnim uvjetima koji se ne financiraju iz proračuna (zakup prostora, </w:t>
      </w:r>
      <w:r>
        <w:rPr>
          <w:rFonts w:ascii="Arial" w:hAnsi="Arial"/>
          <w:sz w:val="22"/>
        </w:rPr>
        <w:t>rehabilitacija</w:t>
      </w:r>
      <w:r w:rsidRPr="005870B7">
        <w:rPr>
          <w:rFonts w:ascii="Arial" w:hAnsi="Arial"/>
          <w:sz w:val="22"/>
        </w:rPr>
        <w:t xml:space="preserve"> pacijenata osiguravajućeg društva AUVA Beč</w:t>
      </w:r>
      <w:r>
        <w:rPr>
          <w:rFonts w:ascii="Arial" w:hAnsi="Arial"/>
          <w:sz w:val="22"/>
        </w:rPr>
        <w:t xml:space="preserve">, rehabilitacija i smješta pacijenata iz vlastitih potreba u Vili </w:t>
      </w:r>
      <w:proofErr w:type="spellStart"/>
      <w:r>
        <w:rPr>
          <w:rFonts w:ascii="Arial" w:hAnsi="Arial"/>
          <w:sz w:val="22"/>
        </w:rPr>
        <w:t>Aurum</w:t>
      </w:r>
      <w:proofErr w:type="spellEnd"/>
      <w:r w:rsidRPr="006715AC">
        <w:rPr>
          <w:rFonts w:ascii="Arial" w:hAnsi="Arial"/>
          <w:sz w:val="22"/>
        </w:rPr>
        <w:t>)</w:t>
      </w:r>
      <w:r w:rsidR="009D03C6">
        <w:rPr>
          <w:rFonts w:ascii="Arial" w:hAnsi="Arial"/>
          <w:sz w:val="22"/>
        </w:rPr>
        <w:t xml:space="preserve"> te će se nastaviti sa poduzimanjem svih mjera za smanjenje proračunskih rashoda uz poštivanja načela ekonomičnosti i učinkovitosti prilikom trošenja proračunskih sredstava.</w:t>
      </w:r>
    </w:p>
    <w:p w14:paraId="2FBB7635" w14:textId="69D0F723" w:rsidR="004B7DD2" w:rsidRPr="00F163A4" w:rsidRDefault="004B7DD2" w:rsidP="0068040C">
      <w:pPr>
        <w:jc w:val="both"/>
        <w:rPr>
          <w:rFonts w:ascii="Arial" w:hAnsi="Arial" w:cs="Arial"/>
          <w:sz w:val="22"/>
          <w:szCs w:val="22"/>
        </w:rPr>
      </w:pPr>
      <w:r>
        <w:rPr>
          <w:rFonts w:ascii="Arial" w:hAnsi="Arial"/>
          <w:sz w:val="22"/>
        </w:rPr>
        <w:t>Nakon uključivanja manjka u</w:t>
      </w:r>
      <w:r w:rsidR="00D21E3E">
        <w:rPr>
          <w:rFonts w:ascii="Arial" w:hAnsi="Arial"/>
          <w:sz w:val="22"/>
        </w:rPr>
        <w:t xml:space="preserve"> </w:t>
      </w:r>
      <w:r w:rsidR="003C3E45">
        <w:rPr>
          <w:rFonts w:ascii="Arial" w:hAnsi="Arial"/>
          <w:sz w:val="22"/>
        </w:rPr>
        <w:t xml:space="preserve">I izmjene i dopune </w:t>
      </w:r>
      <w:r>
        <w:rPr>
          <w:rFonts w:ascii="Arial" w:hAnsi="Arial"/>
          <w:sz w:val="22"/>
        </w:rPr>
        <w:t>financijsk</w:t>
      </w:r>
      <w:r w:rsidR="003C3E45">
        <w:rPr>
          <w:rFonts w:ascii="Arial" w:hAnsi="Arial"/>
          <w:sz w:val="22"/>
        </w:rPr>
        <w:t>og</w:t>
      </w:r>
      <w:r>
        <w:rPr>
          <w:rFonts w:ascii="Arial" w:hAnsi="Arial"/>
          <w:sz w:val="22"/>
        </w:rPr>
        <w:t xml:space="preserve"> plan</w:t>
      </w:r>
      <w:r w:rsidR="003C3E45">
        <w:rPr>
          <w:rFonts w:ascii="Arial" w:hAnsi="Arial"/>
          <w:sz w:val="22"/>
        </w:rPr>
        <w:t>a</w:t>
      </w:r>
      <w:r>
        <w:rPr>
          <w:rFonts w:ascii="Arial" w:hAnsi="Arial"/>
          <w:sz w:val="22"/>
        </w:rPr>
        <w:t xml:space="preserve"> Bolnice u razdoblju od 3 uzastopne godine procjenjuje se pokriće ukupnog akumuliranog manjka </w:t>
      </w:r>
      <w:r w:rsidR="009D03C6">
        <w:rPr>
          <w:rFonts w:ascii="Arial" w:hAnsi="Arial"/>
          <w:sz w:val="22"/>
        </w:rPr>
        <w:t>iz prethodnih godina.</w:t>
      </w:r>
    </w:p>
    <w:p w14:paraId="59CC5366" w14:textId="6BC49CC4" w:rsidR="00964C44" w:rsidRDefault="00964C44" w:rsidP="0068040C">
      <w:pPr>
        <w:jc w:val="both"/>
        <w:rPr>
          <w:rFonts w:ascii="Arial" w:hAnsi="Arial" w:cs="Arial"/>
          <w:sz w:val="22"/>
          <w:szCs w:val="22"/>
        </w:rPr>
      </w:pPr>
    </w:p>
    <w:p w14:paraId="47CDFC6F" w14:textId="77777777" w:rsidR="003C3E45" w:rsidRDefault="003C3E45" w:rsidP="0068040C">
      <w:pPr>
        <w:jc w:val="both"/>
        <w:rPr>
          <w:rFonts w:ascii="Arial" w:hAnsi="Arial" w:cs="Arial"/>
          <w:sz w:val="22"/>
          <w:szCs w:val="22"/>
        </w:rPr>
      </w:pPr>
    </w:p>
    <w:p w14:paraId="4E4E158A" w14:textId="77777777" w:rsidR="003C3E45" w:rsidRDefault="003C3E45" w:rsidP="0068040C">
      <w:pPr>
        <w:jc w:val="both"/>
        <w:rPr>
          <w:rFonts w:ascii="Arial" w:hAnsi="Arial" w:cs="Arial"/>
          <w:sz w:val="22"/>
          <w:szCs w:val="22"/>
        </w:rPr>
      </w:pPr>
    </w:p>
    <w:p w14:paraId="2810178E" w14:textId="77777777" w:rsidR="00E42464" w:rsidRDefault="00E42464" w:rsidP="0068040C">
      <w:pPr>
        <w:jc w:val="both"/>
        <w:rPr>
          <w:rFonts w:ascii="Arial" w:hAnsi="Arial" w:cs="Arial"/>
          <w:sz w:val="22"/>
          <w:szCs w:val="22"/>
        </w:rPr>
      </w:pPr>
    </w:p>
    <w:p w14:paraId="4A90BE33" w14:textId="77777777" w:rsidR="00E42464" w:rsidRDefault="00E42464" w:rsidP="0068040C">
      <w:pPr>
        <w:jc w:val="both"/>
        <w:rPr>
          <w:rFonts w:ascii="Arial" w:hAnsi="Arial" w:cs="Arial"/>
          <w:sz w:val="22"/>
          <w:szCs w:val="22"/>
        </w:rPr>
      </w:pPr>
    </w:p>
    <w:p w14:paraId="3D677C8D" w14:textId="77777777" w:rsidR="003C3E45" w:rsidRDefault="003C3E45" w:rsidP="0068040C">
      <w:pPr>
        <w:jc w:val="both"/>
        <w:rPr>
          <w:rFonts w:ascii="Arial" w:hAnsi="Arial" w:cs="Arial"/>
          <w:sz w:val="22"/>
          <w:szCs w:val="22"/>
        </w:rPr>
      </w:pPr>
    </w:p>
    <w:p w14:paraId="20C975C2" w14:textId="77777777" w:rsidR="003C3E45" w:rsidRDefault="003C3E45" w:rsidP="0068040C">
      <w:pPr>
        <w:jc w:val="both"/>
        <w:rPr>
          <w:rFonts w:ascii="Arial" w:hAnsi="Arial" w:cs="Arial"/>
          <w:sz w:val="22"/>
          <w:szCs w:val="22"/>
        </w:rPr>
      </w:pPr>
    </w:p>
    <w:p w14:paraId="712130B3" w14:textId="77777777" w:rsidR="003C3E45" w:rsidRDefault="003C3E45" w:rsidP="0068040C">
      <w:pPr>
        <w:jc w:val="both"/>
        <w:rPr>
          <w:rFonts w:ascii="Arial" w:hAnsi="Arial" w:cs="Arial"/>
          <w:sz w:val="22"/>
          <w:szCs w:val="22"/>
        </w:rPr>
      </w:pPr>
    </w:p>
    <w:p w14:paraId="12349B9C" w14:textId="77777777" w:rsidR="0066091F" w:rsidRPr="00F163A4" w:rsidRDefault="0066091F" w:rsidP="0068040C">
      <w:pPr>
        <w:jc w:val="both"/>
        <w:rPr>
          <w:rFonts w:ascii="Arial" w:hAnsi="Arial" w:cs="Arial"/>
          <w:sz w:val="22"/>
          <w:szCs w:val="22"/>
        </w:rPr>
      </w:pPr>
    </w:p>
    <w:p w14:paraId="70BEEF3B" w14:textId="25844062" w:rsidR="00964C44" w:rsidRPr="009D03C6" w:rsidRDefault="00843692" w:rsidP="0068040C">
      <w:pPr>
        <w:jc w:val="both"/>
        <w:rPr>
          <w:rFonts w:ascii="Arial" w:hAnsi="Arial" w:cs="Arial"/>
          <w:b/>
          <w:bCs/>
          <w:sz w:val="22"/>
          <w:szCs w:val="22"/>
        </w:rPr>
      </w:pPr>
      <w:r>
        <w:rPr>
          <w:rFonts w:ascii="Arial" w:hAnsi="Arial"/>
          <w:b/>
          <w:bCs/>
          <w:sz w:val="22"/>
        </w:rPr>
        <w:lastRenderedPageBreak/>
        <w:t xml:space="preserve">I IZMJENE I DOPUNE </w:t>
      </w:r>
      <w:r w:rsidRPr="00BA2162">
        <w:rPr>
          <w:rFonts w:ascii="Arial" w:hAnsi="Arial"/>
          <w:b/>
          <w:bCs/>
          <w:sz w:val="22"/>
        </w:rPr>
        <w:t>PLAN</w:t>
      </w:r>
      <w:r>
        <w:rPr>
          <w:rFonts w:ascii="Arial" w:hAnsi="Arial"/>
          <w:b/>
          <w:bCs/>
          <w:sz w:val="22"/>
        </w:rPr>
        <w:t>A</w:t>
      </w:r>
      <w:r w:rsidRPr="00BA2162">
        <w:rPr>
          <w:rFonts w:ascii="Arial" w:hAnsi="Arial"/>
          <w:b/>
          <w:bCs/>
          <w:sz w:val="22"/>
        </w:rPr>
        <w:t xml:space="preserve"> </w:t>
      </w:r>
      <w:r w:rsidR="009D03C6" w:rsidRPr="009D03C6">
        <w:rPr>
          <w:rFonts w:ascii="Arial" w:hAnsi="Arial" w:cs="Arial"/>
          <w:b/>
          <w:bCs/>
          <w:sz w:val="22"/>
          <w:szCs w:val="22"/>
        </w:rPr>
        <w:t>RAČUN</w:t>
      </w:r>
      <w:r w:rsidR="000520EC">
        <w:rPr>
          <w:rFonts w:ascii="Arial" w:hAnsi="Arial" w:cs="Arial"/>
          <w:b/>
          <w:bCs/>
          <w:sz w:val="22"/>
          <w:szCs w:val="22"/>
        </w:rPr>
        <w:t>A</w:t>
      </w:r>
      <w:r w:rsidR="009D03C6" w:rsidRPr="009D03C6">
        <w:rPr>
          <w:rFonts w:ascii="Arial" w:hAnsi="Arial" w:cs="Arial"/>
          <w:b/>
          <w:bCs/>
          <w:sz w:val="22"/>
          <w:szCs w:val="22"/>
        </w:rPr>
        <w:t xml:space="preserve"> ZADUŽIVANJA/</w:t>
      </w:r>
      <w:r w:rsidR="000520EC">
        <w:rPr>
          <w:rFonts w:ascii="Arial" w:hAnsi="Arial" w:cs="Arial"/>
          <w:b/>
          <w:bCs/>
          <w:sz w:val="22"/>
          <w:szCs w:val="22"/>
        </w:rPr>
        <w:t xml:space="preserve"> </w:t>
      </w:r>
      <w:r w:rsidR="009D03C6" w:rsidRPr="009D03C6">
        <w:rPr>
          <w:rFonts w:ascii="Arial" w:hAnsi="Arial" w:cs="Arial"/>
          <w:b/>
          <w:bCs/>
          <w:sz w:val="22"/>
          <w:szCs w:val="22"/>
        </w:rPr>
        <w:t>FINANCIRANJA</w:t>
      </w:r>
    </w:p>
    <w:p w14:paraId="7A6FA295" w14:textId="27BD3228" w:rsidR="00964C44" w:rsidRPr="00F163A4" w:rsidRDefault="00964C44" w:rsidP="0068040C">
      <w:pPr>
        <w:jc w:val="both"/>
        <w:rPr>
          <w:rFonts w:ascii="Arial" w:hAnsi="Arial" w:cs="Arial"/>
          <w:sz w:val="22"/>
          <w:szCs w:val="22"/>
        </w:rPr>
      </w:pPr>
    </w:p>
    <w:p w14:paraId="6A4FF164" w14:textId="3E952170" w:rsidR="009D03C6" w:rsidRDefault="009D03C6" w:rsidP="009D03C6">
      <w:pPr>
        <w:jc w:val="both"/>
        <w:rPr>
          <w:rFonts w:ascii="Arial" w:hAnsi="Arial"/>
          <w:sz w:val="22"/>
        </w:rPr>
      </w:pPr>
      <w:r>
        <w:rPr>
          <w:rFonts w:ascii="Arial" w:hAnsi="Arial" w:cs="Arial"/>
          <w:sz w:val="22"/>
          <w:szCs w:val="22"/>
        </w:rPr>
        <w:t>U promatranom razdoblju Bolnica planira dodatno zaduženje za financiranje adaptacije bolničke upravne zgrade i njezinu prenamjenu u dječji odjel</w:t>
      </w:r>
      <w:r w:rsidR="004335BF">
        <w:rPr>
          <w:rFonts w:ascii="Arial" w:hAnsi="Arial" w:cs="Arial"/>
          <w:sz w:val="22"/>
          <w:szCs w:val="22"/>
        </w:rPr>
        <w:t>.</w:t>
      </w:r>
    </w:p>
    <w:p w14:paraId="0E70ED3B" w14:textId="47792191" w:rsidR="009D03C6" w:rsidRDefault="009D03C6" w:rsidP="009D03C6">
      <w:pPr>
        <w:jc w:val="both"/>
        <w:rPr>
          <w:rFonts w:ascii="Arial" w:hAnsi="Arial" w:cs="Arial"/>
          <w:sz w:val="22"/>
          <w:szCs w:val="22"/>
        </w:rPr>
      </w:pPr>
      <w:r>
        <w:rPr>
          <w:rFonts w:ascii="Arial" w:hAnsi="Arial"/>
          <w:sz w:val="22"/>
        </w:rPr>
        <w:t>Dodatno za postojeće kredite, n</w:t>
      </w:r>
      <w:r>
        <w:rPr>
          <w:rFonts w:ascii="Arial" w:hAnsi="Arial" w:cs="Arial"/>
          <w:sz w:val="22"/>
          <w:szCs w:val="22"/>
        </w:rPr>
        <w:t>akon ugovorenog poče</w:t>
      </w:r>
      <w:r w:rsidR="00077285">
        <w:rPr>
          <w:rFonts w:ascii="Arial" w:hAnsi="Arial" w:cs="Arial"/>
          <w:sz w:val="22"/>
          <w:szCs w:val="22"/>
        </w:rPr>
        <w:t>t</w:t>
      </w:r>
      <w:r>
        <w:rPr>
          <w:rFonts w:ascii="Arial" w:hAnsi="Arial" w:cs="Arial"/>
          <w:sz w:val="22"/>
          <w:szCs w:val="22"/>
        </w:rPr>
        <w:t>ka otplate kredita u 2022.g. dospijevaju na naplatu glavnice kredita sukladno otplatnom planu te nastavlja se sa plaćanjem obračunate kamate.</w:t>
      </w:r>
      <w:r w:rsidRPr="000E4173">
        <w:rPr>
          <w:rFonts w:ascii="Arial" w:hAnsi="Arial" w:cs="Arial"/>
          <w:sz w:val="22"/>
          <w:szCs w:val="22"/>
        </w:rPr>
        <w:t xml:space="preserve"> </w:t>
      </w:r>
      <w:r>
        <w:rPr>
          <w:rFonts w:ascii="Arial" w:hAnsi="Arial" w:cs="Arial"/>
          <w:sz w:val="22"/>
          <w:szCs w:val="22"/>
        </w:rPr>
        <w:t>O</w:t>
      </w:r>
      <w:r w:rsidRPr="000E4173">
        <w:rPr>
          <w:rFonts w:ascii="Arial" w:hAnsi="Arial" w:cs="Arial"/>
          <w:sz w:val="22"/>
          <w:szCs w:val="22"/>
        </w:rPr>
        <w:t>tplat</w:t>
      </w:r>
      <w:r>
        <w:rPr>
          <w:rFonts w:ascii="Arial" w:hAnsi="Arial" w:cs="Arial"/>
          <w:sz w:val="22"/>
          <w:szCs w:val="22"/>
        </w:rPr>
        <w:t>a</w:t>
      </w:r>
      <w:r w:rsidRPr="000E4173">
        <w:rPr>
          <w:rFonts w:ascii="Arial" w:hAnsi="Arial" w:cs="Arial"/>
          <w:sz w:val="22"/>
          <w:szCs w:val="22"/>
        </w:rPr>
        <w:t xml:space="preserve"> tranši kredita </w:t>
      </w:r>
      <w:r>
        <w:rPr>
          <w:rFonts w:ascii="Arial" w:hAnsi="Arial" w:cs="Arial"/>
          <w:sz w:val="22"/>
          <w:szCs w:val="22"/>
        </w:rPr>
        <w:t xml:space="preserve">vršiti će se </w:t>
      </w:r>
      <w:r w:rsidRPr="000E4173">
        <w:rPr>
          <w:rFonts w:ascii="Arial" w:hAnsi="Arial" w:cs="Arial"/>
          <w:sz w:val="22"/>
          <w:szCs w:val="22"/>
        </w:rPr>
        <w:t>na način da se 1/3 sredstava osigurava iz proračuna Istarske županije, 1/3 sredstava osigurava iz proračuna Grada Rovinja i 1/3 sredstava osigurava iz vlastitih sredstava Bolnice.</w:t>
      </w:r>
    </w:p>
    <w:p w14:paraId="6DBE9177" w14:textId="3BF5098E" w:rsidR="009D03C6" w:rsidRDefault="009D03C6" w:rsidP="009D03C6">
      <w:pPr>
        <w:jc w:val="both"/>
        <w:rPr>
          <w:rFonts w:ascii="Arial" w:hAnsi="Arial"/>
          <w:sz w:val="22"/>
        </w:rPr>
      </w:pPr>
    </w:p>
    <w:p w14:paraId="36B7B4B2" w14:textId="39201345" w:rsidR="00BA4DF5" w:rsidRDefault="003C3E45" w:rsidP="009D03C6">
      <w:pPr>
        <w:jc w:val="both"/>
        <w:rPr>
          <w:rFonts w:ascii="Arial" w:hAnsi="Arial"/>
          <w:sz w:val="22"/>
        </w:rPr>
      </w:pPr>
      <w:r>
        <w:rPr>
          <w:noProof/>
        </w:rPr>
        <w:drawing>
          <wp:inline distT="0" distB="0" distL="0" distR="0" wp14:anchorId="1E901B21" wp14:editId="6739A2FD">
            <wp:extent cx="5400675" cy="979805"/>
            <wp:effectExtent l="0" t="0" r="9525" b="0"/>
            <wp:docPr id="20051868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18688" name="Picture 1" descr="A screenshot of a computer&#10;&#10;AI-generated content may be incorrect."/>
                    <pic:cNvPicPr/>
                  </pic:nvPicPr>
                  <pic:blipFill>
                    <a:blip r:embed="rId13"/>
                    <a:stretch>
                      <a:fillRect/>
                    </a:stretch>
                  </pic:blipFill>
                  <pic:spPr>
                    <a:xfrm>
                      <a:off x="0" y="0"/>
                      <a:ext cx="5400675" cy="979805"/>
                    </a:xfrm>
                    <a:prstGeom prst="rect">
                      <a:avLst/>
                    </a:prstGeom>
                  </pic:spPr>
                </pic:pic>
              </a:graphicData>
            </a:graphic>
          </wp:inline>
        </w:drawing>
      </w:r>
    </w:p>
    <w:p w14:paraId="1DDE6EAD" w14:textId="77777777" w:rsidR="00BA4DF5" w:rsidRDefault="00BA4DF5" w:rsidP="009D03C6">
      <w:pPr>
        <w:jc w:val="both"/>
        <w:rPr>
          <w:rFonts w:ascii="Arial" w:hAnsi="Arial"/>
          <w:sz w:val="22"/>
        </w:rPr>
      </w:pPr>
    </w:p>
    <w:p w14:paraId="72766BE8" w14:textId="77777777" w:rsidR="00BA4DF5" w:rsidRDefault="00BA4DF5" w:rsidP="009D03C6">
      <w:pPr>
        <w:jc w:val="both"/>
        <w:rPr>
          <w:rFonts w:ascii="Arial" w:hAnsi="Arial"/>
          <w:sz w:val="22"/>
        </w:rPr>
      </w:pPr>
    </w:p>
    <w:p w14:paraId="305A4286" w14:textId="60BBA9E9" w:rsidR="00BA4DF5" w:rsidRDefault="00843692" w:rsidP="009D03C6">
      <w:pPr>
        <w:jc w:val="both"/>
        <w:rPr>
          <w:rFonts w:ascii="Arial" w:hAnsi="Arial"/>
          <w:b/>
          <w:bCs/>
          <w:sz w:val="22"/>
        </w:rPr>
      </w:pPr>
      <w:r>
        <w:rPr>
          <w:rFonts w:ascii="Arial" w:hAnsi="Arial"/>
          <w:b/>
          <w:bCs/>
          <w:sz w:val="22"/>
        </w:rPr>
        <w:t xml:space="preserve">I IZMJENE I DOPUNE </w:t>
      </w:r>
      <w:r w:rsidR="00BA4DF5" w:rsidRPr="00BA4DF5">
        <w:rPr>
          <w:rFonts w:ascii="Arial" w:hAnsi="Arial"/>
          <w:b/>
          <w:bCs/>
          <w:sz w:val="22"/>
        </w:rPr>
        <w:t>FINANCIJSK</w:t>
      </w:r>
      <w:r>
        <w:rPr>
          <w:rFonts w:ascii="Arial" w:hAnsi="Arial"/>
          <w:b/>
          <w:bCs/>
          <w:sz w:val="22"/>
        </w:rPr>
        <w:t>OG</w:t>
      </w:r>
      <w:r w:rsidR="00BA4DF5" w:rsidRPr="00BA4DF5">
        <w:rPr>
          <w:rFonts w:ascii="Arial" w:hAnsi="Arial"/>
          <w:b/>
          <w:bCs/>
          <w:sz w:val="22"/>
        </w:rPr>
        <w:t xml:space="preserve"> PLAN</w:t>
      </w:r>
      <w:r>
        <w:rPr>
          <w:rFonts w:ascii="Arial" w:hAnsi="Arial"/>
          <w:b/>
          <w:bCs/>
          <w:sz w:val="22"/>
        </w:rPr>
        <w:t>A</w:t>
      </w:r>
      <w:r w:rsidR="00BA4DF5" w:rsidRPr="00BA4DF5">
        <w:rPr>
          <w:rFonts w:ascii="Arial" w:hAnsi="Arial"/>
          <w:b/>
          <w:bCs/>
          <w:sz w:val="22"/>
        </w:rPr>
        <w:t xml:space="preserve"> PO </w:t>
      </w:r>
      <w:r w:rsidR="00BA4DF5">
        <w:rPr>
          <w:rFonts w:ascii="Arial" w:hAnsi="Arial"/>
          <w:b/>
          <w:bCs/>
          <w:sz w:val="22"/>
        </w:rPr>
        <w:t>FUNKCIJSKOJ</w:t>
      </w:r>
      <w:r w:rsidR="00BA4DF5" w:rsidRPr="00BA4DF5">
        <w:rPr>
          <w:rFonts w:ascii="Arial" w:hAnsi="Arial"/>
          <w:b/>
          <w:bCs/>
          <w:sz w:val="22"/>
        </w:rPr>
        <w:t xml:space="preserve"> KLASIFIKACIJI:</w:t>
      </w:r>
    </w:p>
    <w:p w14:paraId="09A7908C" w14:textId="77777777" w:rsidR="0066091F" w:rsidRPr="00BA4DF5" w:rsidRDefault="0066091F" w:rsidP="009D03C6">
      <w:pPr>
        <w:jc w:val="both"/>
        <w:rPr>
          <w:rFonts w:ascii="Arial" w:hAnsi="Arial"/>
          <w:b/>
          <w:bCs/>
          <w:sz w:val="22"/>
        </w:rPr>
      </w:pPr>
    </w:p>
    <w:p w14:paraId="4D1C0F9F" w14:textId="3FF6C158" w:rsidR="00D21E3E" w:rsidRDefault="00E42464" w:rsidP="0068040C">
      <w:pPr>
        <w:jc w:val="both"/>
        <w:rPr>
          <w:b/>
          <w:bCs/>
        </w:rPr>
      </w:pPr>
      <w:r>
        <w:rPr>
          <w:noProof/>
        </w:rPr>
        <w:drawing>
          <wp:inline distT="0" distB="0" distL="0" distR="0" wp14:anchorId="786419D8" wp14:editId="50DB4E11">
            <wp:extent cx="5400675" cy="1139190"/>
            <wp:effectExtent l="0" t="0" r="9525" b="3810"/>
            <wp:docPr id="85798495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984954" name="Picture 1" descr="A screenshot of a computer&#10;&#10;AI-generated content may be incorrect."/>
                    <pic:cNvPicPr/>
                  </pic:nvPicPr>
                  <pic:blipFill>
                    <a:blip r:embed="rId14"/>
                    <a:stretch>
                      <a:fillRect/>
                    </a:stretch>
                  </pic:blipFill>
                  <pic:spPr>
                    <a:xfrm>
                      <a:off x="0" y="0"/>
                      <a:ext cx="5400675" cy="1139190"/>
                    </a:xfrm>
                    <a:prstGeom prst="rect">
                      <a:avLst/>
                    </a:prstGeom>
                  </pic:spPr>
                </pic:pic>
              </a:graphicData>
            </a:graphic>
          </wp:inline>
        </w:drawing>
      </w:r>
    </w:p>
    <w:p w14:paraId="5A373D06" w14:textId="77777777" w:rsidR="00D21E3E" w:rsidRDefault="00D21E3E" w:rsidP="0068040C">
      <w:pPr>
        <w:jc w:val="both"/>
        <w:rPr>
          <w:b/>
          <w:bCs/>
        </w:rPr>
      </w:pPr>
    </w:p>
    <w:p w14:paraId="1C6F79E9" w14:textId="77777777" w:rsidR="00D21E3E" w:rsidRDefault="00D21E3E" w:rsidP="0068040C">
      <w:pPr>
        <w:jc w:val="both"/>
        <w:rPr>
          <w:b/>
          <w:bCs/>
        </w:rPr>
      </w:pPr>
    </w:p>
    <w:p w14:paraId="21481098" w14:textId="77777777" w:rsidR="009858E0" w:rsidRDefault="009858E0" w:rsidP="0068040C">
      <w:pPr>
        <w:jc w:val="both"/>
        <w:rPr>
          <w:b/>
          <w:bCs/>
        </w:rPr>
      </w:pPr>
    </w:p>
    <w:p w14:paraId="589C4380" w14:textId="7E87229E" w:rsidR="00D76047" w:rsidRPr="00E464C2" w:rsidRDefault="00D76047" w:rsidP="0068040C">
      <w:pPr>
        <w:jc w:val="both"/>
        <w:rPr>
          <w:rFonts w:ascii="Arial" w:hAnsi="Arial" w:cs="Arial"/>
          <w:b/>
          <w:bCs/>
        </w:rPr>
      </w:pPr>
      <w:r w:rsidRPr="00E464C2">
        <w:rPr>
          <w:rFonts w:ascii="Arial" w:hAnsi="Arial" w:cs="Arial"/>
          <w:b/>
          <w:bCs/>
        </w:rPr>
        <w:t xml:space="preserve">OBRAZLOŽENJE POSEBNOG DIJELA </w:t>
      </w:r>
    </w:p>
    <w:p w14:paraId="64BA62A6" w14:textId="5D675B7C" w:rsidR="00EC1783" w:rsidRDefault="00EC1783" w:rsidP="0068040C">
      <w:pPr>
        <w:jc w:val="both"/>
        <w:rPr>
          <w:b/>
          <w:bCs/>
        </w:rPr>
      </w:pPr>
    </w:p>
    <w:p w14:paraId="6A72DFE1" w14:textId="77777777" w:rsidR="00EC1783" w:rsidRDefault="00EC1783" w:rsidP="00EC1783">
      <w:pPr>
        <w:jc w:val="both"/>
        <w:rPr>
          <w:rFonts w:ascii="Arial" w:hAnsi="Arial"/>
          <w:b/>
          <w:sz w:val="22"/>
          <w:u w:val="single"/>
        </w:rPr>
      </w:pPr>
      <w:r>
        <w:rPr>
          <w:rFonts w:ascii="Arial" w:hAnsi="Arial"/>
          <w:b/>
          <w:sz w:val="22"/>
          <w:u w:val="single"/>
        </w:rPr>
        <w:t>NAZIV PROGRAMA: ZDRAVSTVENE USTANOVE - DECENTRALIZIRANE FUNKCIJE (4201)</w:t>
      </w:r>
    </w:p>
    <w:p w14:paraId="5403A955" w14:textId="77777777" w:rsidR="00EC1783" w:rsidRDefault="00EC1783" w:rsidP="00EC1783">
      <w:pPr>
        <w:pStyle w:val="ListParagraph"/>
        <w:jc w:val="both"/>
        <w:rPr>
          <w:rFonts w:ascii="Arial" w:hAnsi="Arial"/>
          <w:sz w:val="22"/>
        </w:rPr>
      </w:pPr>
    </w:p>
    <w:p w14:paraId="3EB328F6" w14:textId="534ACD66" w:rsidR="00EC1783" w:rsidRDefault="00BD07E4" w:rsidP="00EC1783">
      <w:pPr>
        <w:autoSpaceDE w:val="0"/>
        <w:autoSpaceDN w:val="0"/>
        <w:adjustRightInd w:val="0"/>
        <w:jc w:val="both"/>
        <w:rPr>
          <w:rFonts w:ascii="Arial" w:hAnsi="Arial"/>
          <w:sz w:val="22"/>
        </w:rPr>
      </w:pPr>
      <w:r>
        <w:rPr>
          <w:rFonts w:ascii="Arial" w:hAnsi="Arial"/>
          <w:b/>
          <w:bCs/>
          <w:sz w:val="22"/>
        </w:rPr>
        <w:t>Naziv a</w:t>
      </w:r>
      <w:r w:rsidR="00EC1783" w:rsidRPr="00D8601E">
        <w:rPr>
          <w:rFonts w:ascii="Arial" w:hAnsi="Arial"/>
          <w:b/>
          <w:bCs/>
          <w:sz w:val="22"/>
        </w:rPr>
        <w:t>ktivnost</w:t>
      </w:r>
      <w:r>
        <w:rPr>
          <w:rFonts w:ascii="Arial" w:hAnsi="Arial"/>
          <w:b/>
          <w:bCs/>
          <w:sz w:val="22"/>
        </w:rPr>
        <w:t>i</w:t>
      </w:r>
      <w:r w:rsidR="00EC1783" w:rsidRPr="00D8601E">
        <w:rPr>
          <w:rFonts w:ascii="Arial" w:hAnsi="Arial"/>
          <w:sz w:val="22"/>
        </w:rPr>
        <w:t>: Tekuće i investicijsko održavanje (</w:t>
      </w:r>
      <w:r w:rsidR="00EC1783">
        <w:rPr>
          <w:rFonts w:ascii="Arial" w:hAnsi="Arial"/>
          <w:sz w:val="22"/>
        </w:rPr>
        <w:t>A</w:t>
      </w:r>
      <w:r w:rsidR="00EC1783" w:rsidRPr="00D8601E">
        <w:rPr>
          <w:rFonts w:ascii="Arial" w:hAnsi="Arial"/>
          <w:sz w:val="22"/>
        </w:rPr>
        <w:t>42</w:t>
      </w:r>
      <w:r w:rsidR="00EC1783">
        <w:rPr>
          <w:rFonts w:ascii="Arial" w:hAnsi="Arial"/>
          <w:sz w:val="22"/>
        </w:rPr>
        <w:t>0101</w:t>
      </w:r>
      <w:r w:rsidR="00EC1783" w:rsidRPr="00D8601E">
        <w:rPr>
          <w:rFonts w:ascii="Arial" w:hAnsi="Arial"/>
          <w:sz w:val="22"/>
        </w:rPr>
        <w:t>) i Investicijsko ulaganje</w:t>
      </w:r>
      <w:r w:rsidR="00EC1783">
        <w:rPr>
          <w:rFonts w:ascii="Arial" w:hAnsi="Arial"/>
          <w:sz w:val="22"/>
        </w:rPr>
        <w:t xml:space="preserve"> (</w:t>
      </w:r>
      <w:r w:rsidR="00EC1783" w:rsidRPr="00D8601E">
        <w:rPr>
          <w:rFonts w:ascii="Arial" w:hAnsi="Arial"/>
          <w:sz w:val="22"/>
        </w:rPr>
        <w:t>K42010</w:t>
      </w:r>
      <w:r w:rsidR="00EC1783">
        <w:rPr>
          <w:rFonts w:ascii="Arial" w:hAnsi="Arial"/>
          <w:sz w:val="22"/>
        </w:rPr>
        <w:t>2</w:t>
      </w:r>
      <w:r w:rsidR="00EC1783" w:rsidRPr="00D8601E">
        <w:rPr>
          <w:rFonts w:ascii="Arial" w:hAnsi="Arial"/>
          <w:sz w:val="22"/>
        </w:rPr>
        <w:t>)</w:t>
      </w:r>
    </w:p>
    <w:p w14:paraId="3EDD3C2C" w14:textId="485A4265" w:rsidR="00EC1783" w:rsidRDefault="00EC1783" w:rsidP="00EC1783">
      <w:pPr>
        <w:autoSpaceDE w:val="0"/>
        <w:autoSpaceDN w:val="0"/>
        <w:adjustRightInd w:val="0"/>
        <w:jc w:val="both"/>
        <w:rPr>
          <w:rFonts w:ascii="Arial" w:hAnsi="Arial"/>
          <w:sz w:val="22"/>
        </w:rPr>
      </w:pPr>
    </w:p>
    <w:p w14:paraId="41AABED2" w14:textId="12BA0271" w:rsidR="007663D4" w:rsidRPr="007663D4" w:rsidRDefault="00BD07E4" w:rsidP="007663D4">
      <w:pPr>
        <w:autoSpaceDE w:val="0"/>
        <w:autoSpaceDN w:val="0"/>
        <w:adjustRightInd w:val="0"/>
        <w:jc w:val="both"/>
        <w:rPr>
          <w:rFonts w:ascii="Arial" w:hAnsi="Arial"/>
          <w:sz w:val="22"/>
        </w:rPr>
      </w:pPr>
      <w:r w:rsidRPr="00BD07E4">
        <w:rPr>
          <w:rFonts w:ascii="Arial" w:hAnsi="Arial"/>
          <w:b/>
          <w:bCs/>
          <w:sz w:val="22"/>
        </w:rPr>
        <w:t xml:space="preserve">Zakonske i druge podloge na kojima se zasniva program: </w:t>
      </w:r>
      <w:r w:rsidR="007663D4" w:rsidRPr="007663D4">
        <w:rPr>
          <w:rFonts w:ascii="Arial" w:hAnsi="Arial"/>
          <w:sz w:val="22"/>
        </w:rPr>
        <w:t>Zakon o financiranju jedinica lokalne i područne (regionalne) samouprave</w:t>
      </w:r>
      <w:r w:rsidR="007663D4">
        <w:rPr>
          <w:rFonts w:ascii="Arial" w:hAnsi="Arial"/>
          <w:sz w:val="22"/>
        </w:rPr>
        <w:t xml:space="preserve"> NN 127/17, 138/20, 151/22, 114/23)</w:t>
      </w:r>
    </w:p>
    <w:p w14:paraId="35F455EE" w14:textId="4E6749E4" w:rsidR="00BD07E4" w:rsidRDefault="00BD07E4" w:rsidP="00EC1783">
      <w:pPr>
        <w:autoSpaceDE w:val="0"/>
        <w:autoSpaceDN w:val="0"/>
        <w:adjustRightInd w:val="0"/>
        <w:jc w:val="both"/>
        <w:rPr>
          <w:rFonts w:ascii="Arial" w:hAnsi="Arial"/>
          <w:b/>
          <w:bCs/>
          <w:sz w:val="22"/>
        </w:rPr>
      </w:pPr>
    </w:p>
    <w:p w14:paraId="56FB6F8C" w14:textId="48733B71" w:rsidR="00EC1783" w:rsidRDefault="007663D4" w:rsidP="00333A82">
      <w:pPr>
        <w:jc w:val="both"/>
        <w:rPr>
          <w:rFonts w:ascii="Arial" w:hAnsi="Arial"/>
          <w:bCs/>
          <w:sz w:val="22"/>
        </w:rPr>
      </w:pPr>
      <w:r w:rsidRPr="007663D4">
        <w:rPr>
          <w:rFonts w:ascii="Arial" w:hAnsi="Arial"/>
          <w:b/>
          <w:bCs/>
          <w:sz w:val="22"/>
        </w:rPr>
        <w:t>Obrazloženje aktivnosti</w:t>
      </w:r>
      <w:r>
        <w:rPr>
          <w:rFonts w:ascii="Arial" w:hAnsi="Arial"/>
          <w:bCs/>
          <w:sz w:val="22"/>
        </w:rPr>
        <w:t xml:space="preserve">: </w:t>
      </w:r>
      <w:r w:rsidR="00EC1783">
        <w:rPr>
          <w:rFonts w:ascii="Arial" w:hAnsi="Arial"/>
          <w:bCs/>
          <w:sz w:val="22"/>
        </w:rPr>
        <w:t>Bolnica će po ovom programu provoditi aktivnost tekućeg i investicijskog održavanja prostora medicinske i nemedicinske opreme i prijevoznih sredstava (šifra. A420101) i kapitalni projekt investicijskog ulaganja u prostor, medicinsku nemedicinsku opremu i prijevozna sredstva (šifra K420102).</w:t>
      </w:r>
    </w:p>
    <w:p w14:paraId="69019148" w14:textId="3AD63DF8" w:rsidR="00742277" w:rsidRPr="00742277" w:rsidRDefault="00EC1783" w:rsidP="00333A82">
      <w:pPr>
        <w:jc w:val="both"/>
        <w:rPr>
          <w:rFonts w:ascii="Arial" w:hAnsi="Arial"/>
          <w:bCs/>
          <w:sz w:val="22"/>
        </w:rPr>
      </w:pPr>
      <w:r>
        <w:rPr>
          <w:rFonts w:ascii="Arial" w:hAnsi="Arial"/>
          <w:bCs/>
          <w:sz w:val="22"/>
        </w:rPr>
        <w:t>Bolnica je sukladno dodijeljenim aktivnostima u 202</w:t>
      </w:r>
      <w:r w:rsidR="004335BF">
        <w:rPr>
          <w:rFonts w:ascii="Arial" w:hAnsi="Arial"/>
          <w:bCs/>
          <w:sz w:val="22"/>
        </w:rPr>
        <w:t>5</w:t>
      </w:r>
      <w:r>
        <w:rPr>
          <w:rFonts w:ascii="Arial" w:hAnsi="Arial"/>
          <w:bCs/>
          <w:sz w:val="22"/>
        </w:rPr>
        <w:t>.g. planirala adaptacij</w:t>
      </w:r>
      <w:r w:rsidR="00D57D88">
        <w:rPr>
          <w:rFonts w:ascii="Arial" w:hAnsi="Arial"/>
          <w:bCs/>
          <w:sz w:val="22"/>
        </w:rPr>
        <w:t xml:space="preserve">u </w:t>
      </w:r>
      <w:r w:rsidR="00715929">
        <w:rPr>
          <w:rFonts w:ascii="Arial" w:hAnsi="Arial"/>
          <w:bCs/>
          <w:sz w:val="22"/>
        </w:rPr>
        <w:t xml:space="preserve">kuhinje i komora, nabavku </w:t>
      </w:r>
      <w:proofErr w:type="spellStart"/>
      <w:r w:rsidR="00715929">
        <w:rPr>
          <w:rFonts w:ascii="Arial" w:hAnsi="Arial"/>
          <w:bCs/>
          <w:sz w:val="22"/>
        </w:rPr>
        <w:t>artroskopa</w:t>
      </w:r>
      <w:proofErr w:type="spellEnd"/>
      <w:r w:rsidR="00715929">
        <w:rPr>
          <w:rFonts w:ascii="Arial" w:hAnsi="Arial"/>
          <w:bCs/>
          <w:sz w:val="22"/>
        </w:rPr>
        <w:t xml:space="preserve">, </w:t>
      </w:r>
      <w:proofErr w:type="spellStart"/>
      <w:r w:rsidR="00715929">
        <w:rPr>
          <w:rFonts w:ascii="Arial" w:hAnsi="Arial"/>
          <w:bCs/>
          <w:sz w:val="22"/>
        </w:rPr>
        <w:t>defribrilatora</w:t>
      </w:r>
      <w:proofErr w:type="spellEnd"/>
      <w:r w:rsidR="00715929">
        <w:rPr>
          <w:rFonts w:ascii="Arial" w:hAnsi="Arial"/>
          <w:bCs/>
          <w:sz w:val="22"/>
        </w:rPr>
        <w:t xml:space="preserve"> i kreveta, </w:t>
      </w:r>
      <w:r w:rsidR="00C51044" w:rsidRPr="00C51044">
        <w:rPr>
          <w:rFonts w:ascii="Arial" w:hAnsi="Arial"/>
          <w:bCs/>
          <w:sz w:val="22"/>
        </w:rPr>
        <w:t>za održavanje po specificiranim namjenama (održavanje kotlovnice, održavanje kuhinje, održavanje medicinske i nemedicinske opreme</w:t>
      </w:r>
      <w:r w:rsidR="00695501">
        <w:rPr>
          <w:rFonts w:ascii="Arial" w:hAnsi="Arial"/>
          <w:bCs/>
          <w:sz w:val="22"/>
        </w:rPr>
        <w:t>, održavanje B zgrade</w:t>
      </w:r>
      <w:r w:rsidR="00715929">
        <w:rPr>
          <w:rFonts w:ascii="Arial" w:hAnsi="Arial"/>
          <w:bCs/>
          <w:sz w:val="22"/>
        </w:rPr>
        <w:t>, održavanje klima uređaja</w:t>
      </w:r>
      <w:r w:rsidR="00695501">
        <w:rPr>
          <w:rFonts w:ascii="Arial" w:hAnsi="Arial"/>
          <w:bCs/>
          <w:sz w:val="22"/>
        </w:rPr>
        <w:t>)</w:t>
      </w:r>
      <w:r w:rsidR="00C51044" w:rsidRPr="00C51044">
        <w:rPr>
          <w:rFonts w:ascii="Arial" w:hAnsi="Arial"/>
          <w:bCs/>
          <w:sz w:val="22"/>
        </w:rPr>
        <w:t>, popravci i sanacije u objektima i okolišu</w:t>
      </w:r>
      <w:r w:rsidR="00371952">
        <w:rPr>
          <w:rFonts w:ascii="Arial" w:hAnsi="Arial"/>
          <w:bCs/>
          <w:sz w:val="22"/>
        </w:rPr>
        <w:t>.</w:t>
      </w:r>
      <w:r w:rsidR="00695501" w:rsidRPr="00AE63D7">
        <w:rPr>
          <w:rFonts w:ascii="Arial" w:hAnsi="Arial"/>
          <w:bCs/>
          <w:sz w:val="22"/>
        </w:rPr>
        <w:t xml:space="preserve"> </w:t>
      </w:r>
      <w:r w:rsidR="00C51044">
        <w:rPr>
          <w:rFonts w:ascii="Arial" w:hAnsi="Arial"/>
          <w:bCs/>
          <w:sz w:val="22"/>
        </w:rPr>
        <w:t>Dodatno planirana je nabava namještaja za operacijsku salu te nabava uređaja za kuhinju.</w:t>
      </w:r>
      <w:r w:rsidR="00742277">
        <w:rPr>
          <w:rFonts w:ascii="Arial" w:hAnsi="Arial"/>
          <w:bCs/>
          <w:sz w:val="22"/>
        </w:rPr>
        <w:t xml:space="preserve"> </w:t>
      </w:r>
    </w:p>
    <w:p w14:paraId="7C2F58A2" w14:textId="565DED62" w:rsidR="00742277" w:rsidRPr="00742277" w:rsidRDefault="00742277" w:rsidP="00333A82">
      <w:pPr>
        <w:jc w:val="both"/>
        <w:rPr>
          <w:rFonts w:ascii="Arial" w:hAnsi="Arial"/>
          <w:bCs/>
          <w:sz w:val="22"/>
        </w:rPr>
      </w:pPr>
      <w:r w:rsidRPr="00742277">
        <w:rPr>
          <w:rFonts w:ascii="Arial" w:hAnsi="Arial"/>
          <w:bCs/>
          <w:sz w:val="22"/>
        </w:rPr>
        <w:t xml:space="preserve">Za informatizaciju zdravstvene djelatnosti dodaje se održavanje informacijskog sustava i opreme i usluga </w:t>
      </w:r>
      <w:r w:rsidR="00715929">
        <w:rPr>
          <w:rFonts w:ascii="Arial" w:hAnsi="Arial"/>
          <w:bCs/>
          <w:sz w:val="22"/>
        </w:rPr>
        <w:t>održavanja servera.</w:t>
      </w:r>
    </w:p>
    <w:p w14:paraId="6787F303" w14:textId="3F684B1E" w:rsidR="00742277" w:rsidRPr="00742277" w:rsidRDefault="00742277" w:rsidP="00742277">
      <w:pPr>
        <w:ind w:firstLine="708"/>
        <w:jc w:val="both"/>
        <w:rPr>
          <w:rFonts w:ascii="Arial" w:hAnsi="Arial"/>
          <w:bCs/>
          <w:sz w:val="22"/>
        </w:rPr>
      </w:pPr>
    </w:p>
    <w:p w14:paraId="3466C717" w14:textId="1676274D" w:rsidR="00EC1783" w:rsidRDefault="00EC1783" w:rsidP="00EC1783">
      <w:pPr>
        <w:autoSpaceDE w:val="0"/>
        <w:autoSpaceDN w:val="0"/>
        <w:adjustRightInd w:val="0"/>
        <w:jc w:val="both"/>
        <w:rPr>
          <w:rFonts w:ascii="Arial" w:hAnsi="Arial"/>
          <w:sz w:val="22"/>
        </w:rPr>
      </w:pPr>
    </w:p>
    <w:p w14:paraId="40154EB3" w14:textId="77777777" w:rsidR="00EF3D68" w:rsidRPr="00EF3D68" w:rsidRDefault="00EF3D68" w:rsidP="00EF3D68">
      <w:pPr>
        <w:ind w:left="360" w:hanging="360"/>
        <w:rPr>
          <w:rFonts w:ascii="Arial" w:hAnsi="Arial" w:cs="Arial"/>
          <w:sz w:val="22"/>
          <w:szCs w:val="22"/>
        </w:rPr>
      </w:pPr>
      <w:r w:rsidRPr="003F67BA">
        <w:rPr>
          <w:rFonts w:ascii="Arial" w:hAnsi="Arial" w:cs="Arial"/>
          <w:sz w:val="22"/>
          <w:szCs w:val="22"/>
        </w:rPr>
        <w:t>CILJ USPJEŠNOSTI</w:t>
      </w:r>
      <w:r w:rsidRPr="00EF3D68">
        <w:rPr>
          <w:rFonts w:ascii="Arial" w:hAnsi="Arial" w:cs="Arial"/>
          <w:sz w:val="22"/>
          <w:szCs w:val="22"/>
        </w:rPr>
        <w:t xml:space="preserve"> (Provedbeni program Istarske županije 2022.-2025. godine)</w:t>
      </w:r>
    </w:p>
    <w:p w14:paraId="0C790A23" w14:textId="59A74FC8" w:rsidR="00EF3D68" w:rsidRPr="00EF3D68" w:rsidRDefault="00EF3D68" w:rsidP="00EF3D68">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1A86A3C7" w14:textId="6C250019" w:rsidR="00EF3D68" w:rsidRPr="00EF3D68" w:rsidRDefault="00EF3D68" w:rsidP="00EF3D68">
      <w:pPr>
        <w:pStyle w:val="ListParagraph"/>
        <w:ind w:left="284"/>
        <w:rPr>
          <w:rFonts w:ascii="Arial" w:hAnsi="Arial" w:cs="Arial"/>
          <w:color w:val="FF0000"/>
          <w:sz w:val="22"/>
          <w:szCs w:val="22"/>
        </w:rPr>
      </w:pPr>
      <w:r w:rsidRPr="00EF3D68">
        <w:rPr>
          <w:rFonts w:ascii="Arial" w:hAnsi="Arial" w:cs="Arial"/>
          <w:bCs/>
          <w:iCs/>
          <w:sz w:val="22"/>
          <w:szCs w:val="22"/>
        </w:rPr>
        <w:t>2.2.3. Osiguravanje suvremenih i ekološki održivih infrastrukturnih kapaciteta za pružanje zdravstvene zaštite</w:t>
      </w:r>
    </w:p>
    <w:p w14:paraId="4BEE7375" w14:textId="77777777" w:rsidR="004F6E71" w:rsidRPr="00EF3D68" w:rsidRDefault="004F6E71" w:rsidP="00EC1783">
      <w:pPr>
        <w:autoSpaceDE w:val="0"/>
        <w:autoSpaceDN w:val="0"/>
        <w:adjustRightInd w:val="0"/>
        <w:jc w:val="both"/>
        <w:rPr>
          <w:rFonts w:ascii="Arial" w:hAnsi="Arial" w:cs="Arial"/>
          <w:sz w:val="22"/>
          <w:szCs w:val="22"/>
        </w:rPr>
      </w:pPr>
    </w:p>
    <w:p w14:paraId="2A5E144A" w14:textId="77777777" w:rsidR="00067F68" w:rsidRDefault="00067F68" w:rsidP="00EC1783">
      <w:pPr>
        <w:rPr>
          <w:rFonts w:ascii="Arial" w:hAnsi="Arial" w:cs="Arial"/>
          <w:sz w:val="22"/>
          <w:szCs w:val="22"/>
        </w:rPr>
      </w:pPr>
    </w:p>
    <w:p w14:paraId="566101FB" w14:textId="763D2C1A" w:rsidR="00EC1783" w:rsidRPr="003F67BA" w:rsidRDefault="00EC1783" w:rsidP="00EC1783">
      <w:pPr>
        <w:rPr>
          <w:rFonts w:ascii="Arial" w:hAnsi="Arial" w:cs="Arial"/>
          <w:sz w:val="22"/>
          <w:szCs w:val="22"/>
        </w:rPr>
      </w:pPr>
      <w:r w:rsidRPr="003F67BA">
        <w:rPr>
          <w:rFonts w:ascii="Arial" w:hAnsi="Arial" w:cs="Arial"/>
          <w:sz w:val="22"/>
          <w:szCs w:val="22"/>
        </w:rPr>
        <w:t>POKAZATELJI USPJEŠNOSTI</w:t>
      </w:r>
    </w:p>
    <w:p w14:paraId="65CDFBBC" w14:textId="3C8BC09B"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Pr>
          <w:rFonts w:ascii="Arial" w:hAnsi="Arial" w:cs="Arial"/>
          <w:bCs/>
          <w:iCs/>
          <w:sz w:val="22"/>
          <w:szCs w:val="22"/>
        </w:rPr>
        <w:t xml:space="preserve">: </w:t>
      </w:r>
      <w:r w:rsidRPr="003F67BA">
        <w:rPr>
          <w:rFonts w:ascii="Arial" w:hAnsi="Arial" w:cs="Arial"/>
          <w:bCs/>
          <w:iCs/>
          <w:sz w:val="22"/>
          <w:szCs w:val="22"/>
        </w:rPr>
        <w:t>2.2.3. Osiguravanje suvremenih i ekološki održivih infrastrukturnih kapaciteta za pružanje zdravstvene zaštite</w:t>
      </w:r>
    </w:p>
    <w:p w14:paraId="0A90886A" w14:textId="77777777" w:rsidR="003F67BA" w:rsidRPr="004F6E71" w:rsidRDefault="003F67BA" w:rsidP="00EC1783">
      <w:pPr>
        <w:rPr>
          <w:rFonts w:ascii="Arial" w:hAnsi="Arial" w:cs="Arial"/>
          <w:sz w:val="22"/>
          <w:szCs w:val="22"/>
        </w:rPr>
      </w:pPr>
    </w:p>
    <w:p w14:paraId="6D396D5D" w14:textId="4F2578A7" w:rsidR="004F6E71" w:rsidRDefault="004F6E71" w:rsidP="00EC1783">
      <w:pPr>
        <w:rPr>
          <w:rFonts w:cs="Arial"/>
        </w:rPr>
      </w:pPr>
    </w:p>
    <w:tbl>
      <w:tblPr>
        <w:tblW w:w="8801" w:type="dxa"/>
        <w:tblInd w:w="93" w:type="dxa"/>
        <w:tblLook w:val="04A0" w:firstRow="1" w:lastRow="0" w:firstColumn="1" w:lastColumn="0" w:noHBand="0" w:noVBand="1"/>
      </w:tblPr>
      <w:tblGrid>
        <w:gridCol w:w="2825"/>
        <w:gridCol w:w="1474"/>
        <w:gridCol w:w="1219"/>
        <w:gridCol w:w="1209"/>
        <w:gridCol w:w="1075"/>
        <w:gridCol w:w="1076"/>
      </w:tblGrid>
      <w:tr w:rsidR="004F6E71" w:rsidRPr="00C2138A" w14:paraId="52A2B50D" w14:textId="77777777" w:rsidTr="00F87773">
        <w:trPr>
          <w:trHeight w:val="491"/>
        </w:trPr>
        <w:tc>
          <w:tcPr>
            <w:tcW w:w="2825"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35C817C6" w14:textId="77777777"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397"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844E32A" w14:textId="638A035F"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715929">
              <w:rPr>
                <w:rFonts w:ascii="Arial Narrow" w:hAnsi="Arial Narrow" w:cs="Calibri"/>
                <w:b/>
                <w:bCs/>
                <w:color w:val="000000"/>
                <w:szCs w:val="22"/>
              </w:rPr>
              <w:t xml:space="preserve"> 2024.</w:t>
            </w:r>
          </w:p>
        </w:tc>
        <w:tc>
          <w:tcPr>
            <w:tcW w:w="4579"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5CBB319" w14:textId="77777777"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4F6E71" w:rsidRPr="00C2138A" w14:paraId="45581461" w14:textId="77777777" w:rsidTr="00F87773">
        <w:trPr>
          <w:trHeight w:val="462"/>
        </w:trPr>
        <w:tc>
          <w:tcPr>
            <w:tcW w:w="2825" w:type="dxa"/>
            <w:vMerge/>
            <w:tcBorders>
              <w:top w:val="single" w:sz="4" w:space="0" w:color="auto"/>
              <w:left w:val="single" w:sz="4" w:space="0" w:color="auto"/>
              <w:bottom w:val="single" w:sz="4" w:space="0" w:color="000000"/>
              <w:right w:val="nil"/>
            </w:tcBorders>
            <w:vAlign w:val="center"/>
            <w:hideMark/>
          </w:tcPr>
          <w:p w14:paraId="47088DF0" w14:textId="77777777" w:rsidR="004F6E71" w:rsidRPr="00C2138A" w:rsidRDefault="004F6E71" w:rsidP="009505CA">
            <w:pPr>
              <w:rPr>
                <w:rFonts w:ascii="Arial Narrow" w:hAnsi="Arial Narrow" w:cs="Calibri"/>
                <w:b/>
                <w:bCs/>
                <w:color w:val="000000"/>
                <w:szCs w:val="22"/>
              </w:rPr>
            </w:pPr>
          </w:p>
        </w:tc>
        <w:tc>
          <w:tcPr>
            <w:tcW w:w="1397" w:type="dxa"/>
            <w:vMerge/>
            <w:tcBorders>
              <w:top w:val="single" w:sz="4" w:space="0" w:color="auto"/>
              <w:left w:val="single" w:sz="4" w:space="0" w:color="auto"/>
              <w:bottom w:val="single" w:sz="4" w:space="0" w:color="000000"/>
              <w:right w:val="single" w:sz="4" w:space="0" w:color="auto"/>
            </w:tcBorders>
            <w:vAlign w:val="center"/>
            <w:hideMark/>
          </w:tcPr>
          <w:p w14:paraId="2E39FE57" w14:textId="77777777" w:rsidR="004F6E71" w:rsidRPr="00C2138A" w:rsidRDefault="004F6E71" w:rsidP="009505CA">
            <w:pPr>
              <w:rPr>
                <w:rFonts w:ascii="Arial Narrow" w:hAnsi="Arial Narrow" w:cs="Calibri"/>
                <w:b/>
                <w:bCs/>
                <w:color w:val="000000"/>
                <w:szCs w:val="22"/>
              </w:rPr>
            </w:pPr>
          </w:p>
        </w:tc>
        <w:tc>
          <w:tcPr>
            <w:tcW w:w="1219" w:type="dxa"/>
            <w:tcBorders>
              <w:top w:val="nil"/>
              <w:left w:val="nil"/>
              <w:bottom w:val="single" w:sz="4" w:space="0" w:color="auto"/>
              <w:right w:val="single" w:sz="4" w:space="0" w:color="auto"/>
            </w:tcBorders>
            <w:shd w:val="clear" w:color="000000" w:fill="F2F2F2"/>
            <w:vAlign w:val="center"/>
            <w:hideMark/>
          </w:tcPr>
          <w:p w14:paraId="01DF1465" w14:textId="43F64E47"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5</w:t>
            </w:r>
            <w:r w:rsidRPr="00C2138A">
              <w:rPr>
                <w:rFonts w:ascii="Arial Narrow" w:hAnsi="Arial Narrow" w:cs="Calibri"/>
                <w:b/>
                <w:bCs/>
                <w:color w:val="000000"/>
                <w:szCs w:val="22"/>
              </w:rPr>
              <w:t>.</w:t>
            </w:r>
          </w:p>
        </w:tc>
        <w:tc>
          <w:tcPr>
            <w:tcW w:w="1209" w:type="dxa"/>
            <w:tcBorders>
              <w:top w:val="nil"/>
              <w:left w:val="nil"/>
              <w:bottom w:val="single" w:sz="4" w:space="0" w:color="auto"/>
              <w:right w:val="single" w:sz="4" w:space="0" w:color="auto"/>
            </w:tcBorders>
            <w:shd w:val="clear" w:color="000000" w:fill="F2F2F2"/>
            <w:noWrap/>
            <w:vAlign w:val="center"/>
            <w:hideMark/>
          </w:tcPr>
          <w:p w14:paraId="661E106D" w14:textId="560F35B2"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6</w:t>
            </w:r>
            <w:r w:rsidRPr="00C2138A">
              <w:rPr>
                <w:rFonts w:ascii="Arial Narrow" w:hAnsi="Arial Narrow" w:cs="Calibri"/>
                <w:b/>
                <w:bCs/>
                <w:color w:val="000000"/>
                <w:szCs w:val="22"/>
              </w:rPr>
              <w:t>.</w:t>
            </w:r>
          </w:p>
        </w:tc>
        <w:tc>
          <w:tcPr>
            <w:tcW w:w="1075" w:type="dxa"/>
            <w:tcBorders>
              <w:top w:val="nil"/>
              <w:left w:val="nil"/>
              <w:bottom w:val="single" w:sz="4" w:space="0" w:color="auto"/>
              <w:right w:val="single" w:sz="4" w:space="0" w:color="auto"/>
            </w:tcBorders>
            <w:shd w:val="clear" w:color="000000" w:fill="F2F2F2"/>
            <w:noWrap/>
            <w:vAlign w:val="center"/>
            <w:hideMark/>
          </w:tcPr>
          <w:p w14:paraId="2A69061C" w14:textId="2C6EBD2D" w:rsidR="004F6E71" w:rsidRPr="00C2138A" w:rsidRDefault="004F6E71"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7</w:t>
            </w:r>
            <w:r w:rsidRPr="00C2138A">
              <w:rPr>
                <w:rFonts w:ascii="Arial Narrow" w:hAnsi="Arial Narrow" w:cs="Calibri"/>
                <w:b/>
                <w:bCs/>
                <w:color w:val="000000"/>
                <w:szCs w:val="22"/>
              </w:rPr>
              <w:t>.</w:t>
            </w:r>
          </w:p>
        </w:tc>
        <w:tc>
          <w:tcPr>
            <w:tcW w:w="1075" w:type="dxa"/>
            <w:tcBorders>
              <w:top w:val="nil"/>
              <w:left w:val="nil"/>
              <w:bottom w:val="single" w:sz="4" w:space="0" w:color="auto"/>
              <w:right w:val="single" w:sz="4" w:space="0" w:color="auto"/>
            </w:tcBorders>
            <w:shd w:val="clear" w:color="000000" w:fill="F2F2F2"/>
            <w:vAlign w:val="center"/>
            <w:hideMark/>
          </w:tcPr>
          <w:p w14:paraId="1A1C28DB" w14:textId="4A45A00B" w:rsidR="004F6E71" w:rsidRPr="00C2138A" w:rsidRDefault="00715929" w:rsidP="009505CA">
            <w:pPr>
              <w:jc w:val="center"/>
              <w:rPr>
                <w:rFonts w:ascii="Arial Narrow" w:hAnsi="Arial Narrow" w:cs="Calibri"/>
                <w:b/>
                <w:bCs/>
                <w:color w:val="000000"/>
                <w:szCs w:val="22"/>
              </w:rPr>
            </w:pPr>
            <w:r>
              <w:rPr>
                <w:rFonts w:ascii="Arial Narrow" w:hAnsi="Arial Narrow" w:cs="Calibri"/>
                <w:b/>
                <w:bCs/>
                <w:color w:val="000000"/>
                <w:szCs w:val="22"/>
              </w:rPr>
              <w:t>2028.</w:t>
            </w:r>
          </w:p>
        </w:tc>
      </w:tr>
      <w:tr w:rsidR="004F6E71" w:rsidRPr="00C2138A" w14:paraId="67AF389B" w14:textId="77777777" w:rsidTr="00F87773">
        <w:trPr>
          <w:trHeight w:val="549"/>
        </w:trPr>
        <w:tc>
          <w:tcPr>
            <w:tcW w:w="2825" w:type="dxa"/>
            <w:tcBorders>
              <w:top w:val="nil"/>
              <w:left w:val="single" w:sz="4" w:space="0" w:color="auto"/>
              <w:bottom w:val="single" w:sz="4" w:space="0" w:color="auto"/>
              <w:right w:val="single" w:sz="4" w:space="0" w:color="auto"/>
            </w:tcBorders>
            <w:shd w:val="clear" w:color="auto" w:fill="auto"/>
            <w:noWrap/>
            <w:vAlign w:val="center"/>
            <w:hideMark/>
          </w:tcPr>
          <w:p w14:paraId="5F129744" w14:textId="57AAE73E" w:rsidR="004F6E71" w:rsidRPr="00C2138A" w:rsidRDefault="004F6E71" w:rsidP="009505CA">
            <w:pPr>
              <w:rPr>
                <w:rFonts w:ascii="Arial Narrow" w:hAnsi="Arial Narrow" w:cs="Calibri"/>
                <w:bCs/>
                <w:color w:val="000000"/>
                <w:szCs w:val="22"/>
              </w:rPr>
            </w:pPr>
            <w:r>
              <w:rPr>
                <w:rFonts w:ascii="Arial Narrow" w:hAnsi="Arial Narrow" w:cs="Calibri"/>
                <w:bCs/>
                <w:color w:val="000000"/>
                <w:szCs w:val="22"/>
              </w:rPr>
              <w:t xml:space="preserve">Broj </w:t>
            </w:r>
            <w:r w:rsidR="00205EB9">
              <w:rPr>
                <w:rFonts w:ascii="Arial Narrow" w:hAnsi="Arial Narrow" w:cs="Calibri"/>
                <w:bCs/>
                <w:color w:val="000000"/>
                <w:szCs w:val="22"/>
              </w:rPr>
              <w:t>objekata javnozdravstvenih ustanova na kojima je vršena obnova/izgradnja</w:t>
            </w:r>
          </w:p>
        </w:tc>
        <w:tc>
          <w:tcPr>
            <w:tcW w:w="1397" w:type="dxa"/>
            <w:tcBorders>
              <w:top w:val="nil"/>
              <w:left w:val="nil"/>
              <w:bottom w:val="single" w:sz="4" w:space="0" w:color="auto"/>
              <w:right w:val="single" w:sz="4" w:space="0" w:color="auto"/>
            </w:tcBorders>
            <w:shd w:val="clear" w:color="auto" w:fill="auto"/>
            <w:noWrap/>
            <w:vAlign w:val="center"/>
          </w:tcPr>
          <w:p w14:paraId="6741F739" w14:textId="164F336D" w:rsidR="004F6E71"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219" w:type="dxa"/>
            <w:tcBorders>
              <w:top w:val="nil"/>
              <w:left w:val="nil"/>
              <w:bottom w:val="single" w:sz="4" w:space="0" w:color="auto"/>
              <w:right w:val="single" w:sz="4" w:space="0" w:color="auto"/>
            </w:tcBorders>
            <w:shd w:val="clear" w:color="auto" w:fill="auto"/>
            <w:noWrap/>
            <w:vAlign w:val="center"/>
          </w:tcPr>
          <w:p w14:paraId="68B638A5" w14:textId="184EA5D1" w:rsidR="004F6E71"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209" w:type="dxa"/>
            <w:tcBorders>
              <w:top w:val="nil"/>
              <w:left w:val="nil"/>
              <w:bottom w:val="single" w:sz="4" w:space="0" w:color="auto"/>
              <w:right w:val="single" w:sz="4" w:space="0" w:color="auto"/>
            </w:tcBorders>
            <w:shd w:val="clear" w:color="auto" w:fill="auto"/>
            <w:noWrap/>
            <w:vAlign w:val="center"/>
          </w:tcPr>
          <w:p w14:paraId="31A80435" w14:textId="43C49AF4" w:rsidR="004F6E71"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75" w:type="dxa"/>
            <w:tcBorders>
              <w:top w:val="nil"/>
              <w:left w:val="nil"/>
              <w:bottom w:val="single" w:sz="4" w:space="0" w:color="auto"/>
              <w:right w:val="single" w:sz="4" w:space="0" w:color="auto"/>
            </w:tcBorders>
            <w:shd w:val="clear" w:color="auto" w:fill="auto"/>
            <w:noWrap/>
            <w:vAlign w:val="center"/>
          </w:tcPr>
          <w:p w14:paraId="15B63F2C" w14:textId="10488A1B" w:rsidR="004F6E71"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75" w:type="dxa"/>
            <w:tcBorders>
              <w:top w:val="nil"/>
              <w:left w:val="nil"/>
              <w:bottom w:val="single" w:sz="4" w:space="0" w:color="auto"/>
              <w:right w:val="single" w:sz="4" w:space="0" w:color="auto"/>
            </w:tcBorders>
            <w:shd w:val="clear" w:color="auto" w:fill="auto"/>
            <w:vAlign w:val="center"/>
          </w:tcPr>
          <w:p w14:paraId="0BA22D44" w14:textId="039E0AF9" w:rsidR="004F6E71" w:rsidRPr="005D2A45" w:rsidRDefault="0000210E" w:rsidP="009505CA">
            <w:pPr>
              <w:jc w:val="center"/>
              <w:rPr>
                <w:rFonts w:ascii="Arial Narrow" w:hAnsi="Arial Narrow" w:cs="Calibri"/>
                <w:bCs/>
                <w:szCs w:val="22"/>
              </w:rPr>
            </w:pPr>
            <w:r>
              <w:rPr>
                <w:rFonts w:ascii="Arial Narrow" w:hAnsi="Arial Narrow" w:cs="Calibri"/>
                <w:bCs/>
                <w:szCs w:val="22"/>
              </w:rPr>
              <w:t>2</w:t>
            </w:r>
          </w:p>
        </w:tc>
      </w:tr>
      <w:tr w:rsidR="00C22705" w:rsidRPr="00C2138A" w14:paraId="02CC430F" w14:textId="77777777" w:rsidTr="00F87773">
        <w:trPr>
          <w:trHeight w:val="549"/>
        </w:trPr>
        <w:tc>
          <w:tcPr>
            <w:tcW w:w="28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E16145" w14:textId="516DD6B9" w:rsidR="00C22705" w:rsidRDefault="00205EB9" w:rsidP="009505CA">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397" w:type="dxa"/>
            <w:tcBorders>
              <w:top w:val="single" w:sz="4" w:space="0" w:color="auto"/>
              <w:left w:val="nil"/>
              <w:bottom w:val="single" w:sz="4" w:space="0" w:color="auto"/>
              <w:right w:val="single" w:sz="4" w:space="0" w:color="auto"/>
            </w:tcBorders>
            <w:shd w:val="clear" w:color="auto" w:fill="auto"/>
            <w:noWrap/>
            <w:vAlign w:val="center"/>
          </w:tcPr>
          <w:p w14:paraId="415D75B3" w14:textId="7DD35F34"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219" w:type="dxa"/>
            <w:tcBorders>
              <w:top w:val="single" w:sz="4" w:space="0" w:color="auto"/>
              <w:left w:val="nil"/>
              <w:bottom w:val="single" w:sz="4" w:space="0" w:color="auto"/>
              <w:right w:val="single" w:sz="4" w:space="0" w:color="auto"/>
            </w:tcBorders>
            <w:shd w:val="clear" w:color="auto" w:fill="auto"/>
            <w:noWrap/>
            <w:vAlign w:val="center"/>
          </w:tcPr>
          <w:p w14:paraId="39792181" w14:textId="30F85297"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209" w:type="dxa"/>
            <w:tcBorders>
              <w:top w:val="single" w:sz="4" w:space="0" w:color="auto"/>
              <w:left w:val="nil"/>
              <w:bottom w:val="single" w:sz="4" w:space="0" w:color="auto"/>
              <w:right w:val="single" w:sz="4" w:space="0" w:color="auto"/>
            </w:tcBorders>
            <w:shd w:val="clear" w:color="auto" w:fill="auto"/>
            <w:noWrap/>
            <w:vAlign w:val="center"/>
          </w:tcPr>
          <w:p w14:paraId="770724A8" w14:textId="418538B5"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075" w:type="dxa"/>
            <w:tcBorders>
              <w:top w:val="single" w:sz="4" w:space="0" w:color="auto"/>
              <w:left w:val="nil"/>
              <w:bottom w:val="single" w:sz="4" w:space="0" w:color="auto"/>
              <w:right w:val="single" w:sz="4" w:space="0" w:color="auto"/>
            </w:tcBorders>
            <w:shd w:val="clear" w:color="auto" w:fill="auto"/>
            <w:noWrap/>
            <w:vAlign w:val="center"/>
          </w:tcPr>
          <w:p w14:paraId="68163638" w14:textId="2EDD4708" w:rsidR="00C22705" w:rsidRPr="005D2A45" w:rsidRDefault="00205EB9" w:rsidP="009505CA">
            <w:pPr>
              <w:jc w:val="center"/>
              <w:rPr>
                <w:rFonts w:ascii="Arial Narrow" w:hAnsi="Arial Narrow" w:cs="Calibri"/>
                <w:bCs/>
                <w:szCs w:val="22"/>
              </w:rPr>
            </w:pPr>
            <w:r w:rsidRPr="005D2A45">
              <w:rPr>
                <w:rFonts w:ascii="Arial Narrow" w:hAnsi="Arial Narrow" w:cs="Calibri"/>
                <w:bCs/>
                <w:szCs w:val="22"/>
              </w:rPr>
              <w:t>1</w:t>
            </w:r>
          </w:p>
        </w:tc>
        <w:tc>
          <w:tcPr>
            <w:tcW w:w="1075" w:type="dxa"/>
            <w:tcBorders>
              <w:top w:val="single" w:sz="4" w:space="0" w:color="auto"/>
              <w:left w:val="nil"/>
              <w:bottom w:val="single" w:sz="4" w:space="0" w:color="auto"/>
              <w:right w:val="single" w:sz="4" w:space="0" w:color="auto"/>
            </w:tcBorders>
            <w:shd w:val="clear" w:color="auto" w:fill="auto"/>
            <w:vAlign w:val="center"/>
          </w:tcPr>
          <w:p w14:paraId="372ADF7B" w14:textId="2E29C583" w:rsidR="00C22705" w:rsidRPr="005D2A45" w:rsidRDefault="00715929" w:rsidP="009505CA">
            <w:pPr>
              <w:jc w:val="center"/>
              <w:rPr>
                <w:rFonts w:ascii="Arial Narrow" w:hAnsi="Arial Narrow" w:cs="Calibri"/>
                <w:bCs/>
                <w:szCs w:val="22"/>
              </w:rPr>
            </w:pPr>
            <w:r>
              <w:rPr>
                <w:rFonts w:ascii="Arial Narrow" w:hAnsi="Arial Narrow" w:cs="Calibri"/>
                <w:bCs/>
                <w:szCs w:val="22"/>
              </w:rPr>
              <w:t>1</w:t>
            </w:r>
          </w:p>
        </w:tc>
      </w:tr>
    </w:tbl>
    <w:p w14:paraId="6B927FD9" w14:textId="6E3F9839" w:rsidR="004F6E71" w:rsidRDefault="004F6E71" w:rsidP="00EC1783">
      <w:pPr>
        <w:rPr>
          <w:rFonts w:cs="Arial"/>
        </w:rPr>
      </w:pPr>
    </w:p>
    <w:p w14:paraId="18BFAE3B" w14:textId="0C8BDA17" w:rsidR="004F6E71" w:rsidRDefault="004F6E71" w:rsidP="00EC1783">
      <w:pPr>
        <w:rPr>
          <w:rFonts w:cs="Arial"/>
        </w:rPr>
      </w:pPr>
    </w:p>
    <w:p w14:paraId="03D24C5C" w14:textId="77777777" w:rsidR="004F6E71" w:rsidRDefault="004F6E71" w:rsidP="00EC1783">
      <w:pPr>
        <w:rPr>
          <w:rFonts w:cs="Arial"/>
        </w:rPr>
      </w:pPr>
    </w:p>
    <w:p w14:paraId="06945084" w14:textId="5964ECFB" w:rsidR="00205EB9" w:rsidRDefault="00205EB9" w:rsidP="00205EB9">
      <w:pPr>
        <w:jc w:val="both"/>
        <w:rPr>
          <w:rFonts w:ascii="Arial" w:hAnsi="Arial"/>
          <w:b/>
          <w:sz w:val="22"/>
          <w:u w:val="single"/>
        </w:rPr>
      </w:pPr>
      <w:r>
        <w:rPr>
          <w:rFonts w:ascii="Arial" w:hAnsi="Arial"/>
          <w:b/>
          <w:sz w:val="22"/>
          <w:u w:val="single"/>
        </w:rPr>
        <w:t>NAZIV PROGRAMA: ADAPTACIJA ZGRADA BOLNICE „MARTIN HORVAT“ ROVINJ (4213)_</w:t>
      </w:r>
    </w:p>
    <w:p w14:paraId="02E181FE" w14:textId="77777777" w:rsidR="00205EB9" w:rsidRDefault="00205EB9" w:rsidP="00205EB9">
      <w:pPr>
        <w:jc w:val="both"/>
        <w:rPr>
          <w:rFonts w:ascii="Arial" w:hAnsi="Arial"/>
          <w:sz w:val="22"/>
        </w:rPr>
      </w:pPr>
    </w:p>
    <w:p w14:paraId="03451E06" w14:textId="77777777" w:rsidR="00205EB9" w:rsidRDefault="00205EB9" w:rsidP="00205EB9">
      <w:pPr>
        <w:jc w:val="both"/>
        <w:rPr>
          <w:rFonts w:ascii="Arial" w:hAnsi="Arial"/>
          <w:sz w:val="22"/>
        </w:rPr>
      </w:pPr>
    </w:p>
    <w:p w14:paraId="0D9D8235" w14:textId="78A8AFD3" w:rsidR="00205EB9" w:rsidRDefault="00E44FA3" w:rsidP="00205EB9">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205EB9" w:rsidRPr="00D8601E">
        <w:rPr>
          <w:rFonts w:ascii="Arial" w:hAnsi="Arial"/>
          <w:sz w:val="22"/>
        </w:rPr>
        <w:t xml:space="preserve">: </w:t>
      </w:r>
      <w:r w:rsidR="00205EB9">
        <w:rPr>
          <w:rFonts w:ascii="Arial" w:hAnsi="Arial"/>
          <w:sz w:val="22"/>
        </w:rPr>
        <w:t>k</w:t>
      </w:r>
      <w:r w:rsidR="00205EB9" w:rsidRPr="008B5A5E">
        <w:rPr>
          <w:rFonts w:ascii="Arial" w:hAnsi="Arial"/>
          <w:sz w:val="22"/>
        </w:rPr>
        <w:t>apitalni projekt: Otplata kredita za adaptaciju zgrada bolnice za ortopediju Rovinj (šifra: K421302)</w:t>
      </w:r>
      <w:r w:rsidR="00205EB9">
        <w:rPr>
          <w:rFonts w:ascii="Arial" w:hAnsi="Arial"/>
          <w:sz w:val="22"/>
        </w:rPr>
        <w:t>, kapitalni projekt: Dječji odjel -adaptacija zgrade (šifra: K421034)</w:t>
      </w:r>
      <w:r w:rsidR="00205EB9" w:rsidRPr="008B5A5E">
        <w:rPr>
          <w:rFonts w:ascii="Arial" w:hAnsi="Arial"/>
          <w:sz w:val="22"/>
        </w:rPr>
        <w:t xml:space="preserve"> </w:t>
      </w:r>
      <w:r w:rsidR="00205EB9">
        <w:rPr>
          <w:rFonts w:ascii="Arial" w:hAnsi="Arial"/>
          <w:sz w:val="22"/>
        </w:rPr>
        <w:t xml:space="preserve">i kapitalni projekt: Otplata kredita za adaptaciju zgrade dječjeg odjela (šifra: K421305). </w:t>
      </w:r>
    </w:p>
    <w:p w14:paraId="6E98DD4E" w14:textId="77777777" w:rsidR="00205EB9" w:rsidRDefault="00205EB9" w:rsidP="00205EB9">
      <w:pPr>
        <w:jc w:val="both"/>
        <w:rPr>
          <w:rFonts w:ascii="Arial" w:hAnsi="Arial"/>
          <w:sz w:val="22"/>
        </w:rPr>
      </w:pPr>
    </w:p>
    <w:p w14:paraId="57BBDCF9" w14:textId="777FA30A" w:rsidR="007663D4" w:rsidRPr="00336B9E" w:rsidRDefault="007663D4" w:rsidP="00205EB9">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w:t>
      </w:r>
      <w:r w:rsidR="00336B9E">
        <w:rPr>
          <w:rFonts w:ascii="Arial" w:hAnsi="Arial"/>
          <w:b/>
          <w:bCs/>
          <w:sz w:val="22"/>
        </w:rPr>
        <w:t xml:space="preserve"> </w:t>
      </w:r>
      <w:r w:rsidR="00336B9E" w:rsidRPr="00336B9E">
        <w:rPr>
          <w:rFonts w:ascii="Arial" w:hAnsi="Arial"/>
          <w:sz w:val="22"/>
        </w:rPr>
        <w:t>Zakon o ustanovama, Zakon o zdravstvenoj zaštiti, Zakon o zdravstvenom</w:t>
      </w:r>
      <w:r w:rsidR="00336B9E">
        <w:rPr>
          <w:rFonts w:ascii="Arial" w:hAnsi="Arial"/>
          <w:sz w:val="22"/>
        </w:rPr>
        <w:t xml:space="preserve"> </w:t>
      </w:r>
      <w:r w:rsidR="00336B9E" w:rsidRPr="00336B9E">
        <w:rPr>
          <w:rFonts w:ascii="Arial" w:hAnsi="Arial"/>
          <w:sz w:val="22"/>
        </w:rPr>
        <w:t>osiguranju, Zakon o proračunu, Zakon o radu</w:t>
      </w:r>
      <w:r w:rsidR="00336B9E">
        <w:rPr>
          <w:rFonts w:ascii="Arial" w:hAnsi="Arial"/>
          <w:sz w:val="22"/>
        </w:rPr>
        <w:t xml:space="preserve">, </w:t>
      </w:r>
      <w:r w:rsidR="00336B9E" w:rsidRPr="00336B9E">
        <w:rPr>
          <w:rFonts w:ascii="Arial" w:hAnsi="Arial"/>
          <w:sz w:val="22"/>
        </w:rPr>
        <w:t>Mreži javne zdravstvene službe</w:t>
      </w:r>
      <w:r w:rsidR="00336B9E">
        <w:rPr>
          <w:rFonts w:ascii="Arial" w:hAnsi="Arial"/>
          <w:sz w:val="22"/>
        </w:rPr>
        <w:t>,</w:t>
      </w:r>
      <w:r w:rsidR="00336B9E" w:rsidRPr="00336B9E">
        <w:rPr>
          <w:rFonts w:ascii="Arial" w:hAnsi="Arial"/>
          <w:sz w:val="22"/>
        </w:rPr>
        <w:t xml:space="preserve"> Pravilnik o minimalnim</w:t>
      </w:r>
      <w:r w:rsidR="00336B9E">
        <w:rPr>
          <w:rFonts w:ascii="Arial" w:hAnsi="Arial"/>
          <w:sz w:val="22"/>
        </w:rPr>
        <w:t xml:space="preserve"> </w:t>
      </w:r>
      <w:r w:rsidR="00336B9E" w:rsidRPr="00336B9E">
        <w:rPr>
          <w:rFonts w:ascii="Arial" w:hAnsi="Arial"/>
          <w:sz w:val="22"/>
        </w:rPr>
        <w:t>uvjetima u pogledu prostora, radnika i medicinsko-tehničke opreme za obavljanje zdravstvene djelatnosti, Pravilnik o uvjetima za unutarnji ustroj općih i</w:t>
      </w:r>
      <w:r w:rsidR="00336B9E">
        <w:rPr>
          <w:rFonts w:ascii="Arial" w:hAnsi="Arial"/>
          <w:sz w:val="22"/>
        </w:rPr>
        <w:t xml:space="preserve"> </w:t>
      </w:r>
      <w:r w:rsidR="00336B9E" w:rsidRPr="00336B9E">
        <w:rPr>
          <w:rFonts w:ascii="Arial" w:hAnsi="Arial"/>
          <w:sz w:val="22"/>
        </w:rPr>
        <w:t>specijalnih bolnica</w:t>
      </w:r>
      <w:r w:rsidR="00E44FA3">
        <w:rPr>
          <w:rFonts w:ascii="Arial" w:hAnsi="Arial"/>
          <w:sz w:val="22"/>
        </w:rPr>
        <w:t>.</w:t>
      </w:r>
    </w:p>
    <w:p w14:paraId="53CA6444" w14:textId="77777777" w:rsidR="007663D4" w:rsidRPr="00336B9E" w:rsidRDefault="007663D4" w:rsidP="00205EB9">
      <w:pPr>
        <w:jc w:val="both"/>
        <w:rPr>
          <w:rFonts w:ascii="Arial" w:hAnsi="Arial"/>
          <w:sz w:val="22"/>
        </w:rPr>
      </w:pPr>
    </w:p>
    <w:p w14:paraId="431354BB" w14:textId="70630D35" w:rsidR="007663D4" w:rsidRPr="008B5A5E" w:rsidRDefault="007663D4" w:rsidP="007663D4">
      <w:pPr>
        <w:jc w:val="both"/>
        <w:rPr>
          <w:rFonts w:ascii="Arial" w:hAnsi="Arial"/>
          <w:sz w:val="22"/>
        </w:rPr>
      </w:pPr>
      <w:r w:rsidRPr="007663D4">
        <w:rPr>
          <w:rFonts w:ascii="Arial" w:hAnsi="Arial"/>
          <w:b/>
          <w:bCs/>
          <w:sz w:val="22"/>
        </w:rPr>
        <w:t>Obrazloženje aktivnosti</w:t>
      </w:r>
      <w:r>
        <w:rPr>
          <w:rFonts w:ascii="Arial" w:hAnsi="Arial"/>
          <w:b/>
          <w:bCs/>
          <w:sz w:val="22"/>
        </w:rPr>
        <w:t>:</w:t>
      </w:r>
      <w:r>
        <w:rPr>
          <w:rFonts w:ascii="Arial" w:hAnsi="Arial"/>
          <w:sz w:val="22"/>
        </w:rPr>
        <w:t xml:space="preserve"> B</w:t>
      </w:r>
      <w:r w:rsidRPr="008B5A5E">
        <w:rPr>
          <w:rFonts w:ascii="Arial" w:hAnsi="Arial"/>
          <w:sz w:val="22"/>
        </w:rPr>
        <w:t>olnica kroz ovaj program provodi</w:t>
      </w:r>
      <w:r>
        <w:rPr>
          <w:rFonts w:ascii="Arial" w:hAnsi="Arial"/>
          <w:sz w:val="22"/>
        </w:rPr>
        <w:t xml:space="preserve"> k</w:t>
      </w:r>
      <w:r w:rsidRPr="008B5A5E">
        <w:rPr>
          <w:rFonts w:ascii="Arial" w:hAnsi="Arial"/>
          <w:sz w:val="22"/>
        </w:rPr>
        <w:t>apitalni projekt: Otplata kredita za adaptaciju zgrada bolnice za ortopediju Rovinj (šifra: K421302)</w:t>
      </w:r>
      <w:r>
        <w:rPr>
          <w:rFonts w:ascii="Arial" w:hAnsi="Arial"/>
          <w:sz w:val="22"/>
        </w:rPr>
        <w:t>, kapitalni projekt: Dječji odjel -adaptacija zgrade (šifra: K421034)</w:t>
      </w:r>
      <w:r w:rsidRPr="008B5A5E">
        <w:rPr>
          <w:rFonts w:ascii="Arial" w:hAnsi="Arial"/>
          <w:sz w:val="22"/>
        </w:rPr>
        <w:t xml:space="preserve"> </w:t>
      </w:r>
      <w:r>
        <w:rPr>
          <w:rFonts w:ascii="Arial" w:hAnsi="Arial"/>
          <w:sz w:val="22"/>
        </w:rPr>
        <w:t>i kapitalni projekt: Otplata kredita za adaptaciju zgrade dječjeg odjela (šifra: K421305).</w:t>
      </w:r>
    </w:p>
    <w:p w14:paraId="08DEFEAE" w14:textId="77777777" w:rsidR="00205EB9" w:rsidRDefault="00205EB9" w:rsidP="00205EB9">
      <w:pPr>
        <w:jc w:val="both"/>
        <w:rPr>
          <w:rFonts w:ascii="Arial" w:hAnsi="Arial" w:cs="Arial"/>
          <w:sz w:val="22"/>
          <w:szCs w:val="22"/>
        </w:rPr>
      </w:pPr>
      <w:r>
        <w:rPr>
          <w:rFonts w:ascii="Arial" w:hAnsi="Arial" w:cs="Arial"/>
          <w:sz w:val="22"/>
          <w:szCs w:val="22"/>
        </w:rPr>
        <w:t>Nakon ugovorenog počeka otplate kredita u 2022.g. dospijevaju na naplatu glavnice kredita sukladno otplatnom planu te nastavlja se sa plaćanjem obračunate kamate.</w:t>
      </w:r>
      <w:r w:rsidRPr="000E4173">
        <w:rPr>
          <w:rFonts w:ascii="Arial" w:hAnsi="Arial" w:cs="Arial"/>
          <w:sz w:val="22"/>
          <w:szCs w:val="22"/>
        </w:rPr>
        <w:t xml:space="preserve"> </w:t>
      </w:r>
      <w:r>
        <w:rPr>
          <w:rFonts w:ascii="Arial" w:hAnsi="Arial" w:cs="Arial"/>
          <w:sz w:val="22"/>
          <w:szCs w:val="22"/>
        </w:rPr>
        <w:t>O</w:t>
      </w:r>
      <w:r w:rsidRPr="000E4173">
        <w:rPr>
          <w:rFonts w:ascii="Arial" w:hAnsi="Arial" w:cs="Arial"/>
          <w:sz w:val="22"/>
          <w:szCs w:val="22"/>
        </w:rPr>
        <w:t>tplat</w:t>
      </w:r>
      <w:r>
        <w:rPr>
          <w:rFonts w:ascii="Arial" w:hAnsi="Arial" w:cs="Arial"/>
          <w:sz w:val="22"/>
          <w:szCs w:val="22"/>
        </w:rPr>
        <w:t>a</w:t>
      </w:r>
      <w:r w:rsidRPr="000E4173">
        <w:rPr>
          <w:rFonts w:ascii="Arial" w:hAnsi="Arial" w:cs="Arial"/>
          <w:sz w:val="22"/>
          <w:szCs w:val="22"/>
        </w:rPr>
        <w:t xml:space="preserve"> tranši kredita </w:t>
      </w:r>
      <w:r>
        <w:rPr>
          <w:rFonts w:ascii="Arial" w:hAnsi="Arial" w:cs="Arial"/>
          <w:sz w:val="22"/>
          <w:szCs w:val="22"/>
        </w:rPr>
        <w:t xml:space="preserve">vršiti će se </w:t>
      </w:r>
      <w:r w:rsidRPr="000E4173">
        <w:rPr>
          <w:rFonts w:ascii="Arial" w:hAnsi="Arial" w:cs="Arial"/>
          <w:sz w:val="22"/>
          <w:szCs w:val="22"/>
        </w:rPr>
        <w:t>na način da se 1/3 sredstava osigurava iz proračuna Istarske županije, 1/3 sredstava osigurava iz proračuna Grada Rovinja i 1/3 sredstava osigurava iz vlastitih sredstava Bolnice.</w:t>
      </w:r>
    </w:p>
    <w:p w14:paraId="6DDD1E5E" w14:textId="0990CE9D" w:rsidR="00205EB9" w:rsidRDefault="00205EB9" w:rsidP="00205EB9">
      <w:pPr>
        <w:jc w:val="both"/>
        <w:rPr>
          <w:rFonts w:ascii="Arial" w:hAnsi="Arial" w:cs="Arial"/>
          <w:sz w:val="22"/>
          <w:szCs w:val="22"/>
        </w:rPr>
      </w:pPr>
      <w:r>
        <w:rPr>
          <w:rFonts w:ascii="Arial" w:hAnsi="Arial"/>
          <w:sz w:val="22"/>
        </w:rPr>
        <w:t>K</w:t>
      </w:r>
      <w:r w:rsidRPr="008B5A5E">
        <w:rPr>
          <w:rFonts w:ascii="Arial" w:hAnsi="Arial"/>
          <w:sz w:val="22"/>
        </w:rPr>
        <w:t xml:space="preserve">apitalni projekt: </w:t>
      </w:r>
      <w:r>
        <w:rPr>
          <w:rFonts w:ascii="Arial" w:hAnsi="Arial"/>
          <w:sz w:val="22"/>
        </w:rPr>
        <w:t>zaduživanje</w:t>
      </w:r>
      <w:r w:rsidRPr="008B5A5E">
        <w:rPr>
          <w:rFonts w:ascii="Arial" w:hAnsi="Arial"/>
          <w:sz w:val="22"/>
        </w:rPr>
        <w:t xml:space="preserve"> za </w:t>
      </w:r>
      <w:r>
        <w:rPr>
          <w:rFonts w:ascii="Arial" w:hAnsi="Arial"/>
          <w:sz w:val="22"/>
        </w:rPr>
        <w:t xml:space="preserve">Bolnicu </w:t>
      </w:r>
      <w:r w:rsidRPr="00EC1619">
        <w:rPr>
          <w:rFonts w:ascii="Arial" w:hAnsi="Arial" w:cs="Arial"/>
          <w:sz w:val="22"/>
          <w:szCs w:val="22"/>
        </w:rPr>
        <w:t>obuhvaća adaptaciju postojeć</w:t>
      </w:r>
      <w:r>
        <w:rPr>
          <w:rFonts w:ascii="Arial" w:hAnsi="Arial" w:cs="Arial"/>
          <w:sz w:val="22"/>
          <w:szCs w:val="22"/>
        </w:rPr>
        <w:t>e</w:t>
      </w:r>
      <w:r w:rsidRPr="00EC1619">
        <w:rPr>
          <w:rFonts w:ascii="Arial" w:hAnsi="Arial" w:cs="Arial"/>
          <w:sz w:val="22"/>
          <w:szCs w:val="22"/>
        </w:rPr>
        <w:t xml:space="preserve"> </w:t>
      </w:r>
      <w:r w:rsidR="003E3E58">
        <w:rPr>
          <w:rFonts w:ascii="Arial" w:hAnsi="Arial" w:cs="Arial"/>
          <w:sz w:val="22"/>
          <w:szCs w:val="22"/>
        </w:rPr>
        <w:t xml:space="preserve">Upravne </w:t>
      </w:r>
      <w:r w:rsidRPr="00EC1619">
        <w:rPr>
          <w:rFonts w:ascii="Arial" w:hAnsi="Arial" w:cs="Arial"/>
          <w:sz w:val="22"/>
          <w:szCs w:val="22"/>
        </w:rPr>
        <w:t>zgrad</w:t>
      </w:r>
      <w:r>
        <w:rPr>
          <w:rFonts w:ascii="Arial" w:hAnsi="Arial" w:cs="Arial"/>
          <w:sz w:val="22"/>
          <w:szCs w:val="22"/>
        </w:rPr>
        <w:t>e</w:t>
      </w:r>
      <w:r w:rsidR="003E3E58">
        <w:rPr>
          <w:rFonts w:ascii="Arial" w:hAnsi="Arial" w:cs="Arial"/>
          <w:sz w:val="22"/>
          <w:szCs w:val="22"/>
        </w:rPr>
        <w:t xml:space="preserve"> u bolnički dječji odjel</w:t>
      </w:r>
      <w:r w:rsidRPr="00EC1619">
        <w:rPr>
          <w:rFonts w:ascii="Arial" w:hAnsi="Arial" w:cs="Arial"/>
          <w:sz w:val="22"/>
          <w:szCs w:val="22"/>
        </w:rPr>
        <w:t xml:space="preserve"> radi nj</w:t>
      </w:r>
      <w:r>
        <w:rPr>
          <w:rFonts w:ascii="Arial" w:hAnsi="Arial" w:cs="Arial"/>
          <w:sz w:val="22"/>
          <w:szCs w:val="22"/>
        </w:rPr>
        <w:t>ezine</w:t>
      </w:r>
      <w:r w:rsidRPr="00EC1619">
        <w:rPr>
          <w:rFonts w:ascii="Arial" w:hAnsi="Arial" w:cs="Arial"/>
          <w:sz w:val="22"/>
          <w:szCs w:val="22"/>
        </w:rPr>
        <w:t xml:space="preserve"> prilagodbe suvremenim standardima liječenja i boravka korisnika te pružanja adekvatne usluge. Podizanje kvalitete i dostupnosti zdravstvene </w:t>
      </w:r>
      <w:r w:rsidRPr="00EC1619">
        <w:rPr>
          <w:rFonts w:ascii="Arial" w:hAnsi="Arial" w:cs="Arial"/>
          <w:sz w:val="22"/>
          <w:szCs w:val="22"/>
        </w:rPr>
        <w:lastRenderedPageBreak/>
        <w:t>zaštite, te obnova bolničk</w:t>
      </w:r>
      <w:r>
        <w:rPr>
          <w:rFonts w:ascii="Arial" w:hAnsi="Arial" w:cs="Arial"/>
          <w:sz w:val="22"/>
          <w:szCs w:val="22"/>
        </w:rPr>
        <w:t>og</w:t>
      </w:r>
      <w:r w:rsidRPr="00EC1619">
        <w:rPr>
          <w:rFonts w:ascii="Arial" w:hAnsi="Arial" w:cs="Arial"/>
          <w:sz w:val="22"/>
          <w:szCs w:val="22"/>
        </w:rPr>
        <w:t xml:space="preserve"> odjela sukladno Pravilniku o minimalnim uvjetima u pogledu prostora, radnika i medicinsko-tehničke opreme za obavljanje zdravstvene djelatnosti, te sukladno aktualnim medicinskim standardima. Pojačana zdravstvena zaštita tijekom turističke sezone. Obnovljeni objekt pruž</w:t>
      </w:r>
      <w:r>
        <w:rPr>
          <w:rFonts w:ascii="Arial" w:hAnsi="Arial" w:cs="Arial"/>
          <w:sz w:val="22"/>
          <w:szCs w:val="22"/>
        </w:rPr>
        <w:t>ati</w:t>
      </w:r>
      <w:r w:rsidRPr="00EC1619">
        <w:rPr>
          <w:rFonts w:ascii="Arial" w:hAnsi="Arial" w:cs="Arial"/>
          <w:sz w:val="22"/>
          <w:szCs w:val="22"/>
        </w:rPr>
        <w:t xml:space="preserve"> </w:t>
      </w:r>
      <w:r>
        <w:rPr>
          <w:rFonts w:ascii="Arial" w:hAnsi="Arial" w:cs="Arial"/>
          <w:sz w:val="22"/>
          <w:szCs w:val="22"/>
        </w:rPr>
        <w:t xml:space="preserve">će </w:t>
      </w:r>
      <w:r w:rsidRPr="00EC1619">
        <w:rPr>
          <w:rFonts w:ascii="Arial" w:hAnsi="Arial" w:cs="Arial"/>
          <w:sz w:val="22"/>
          <w:szCs w:val="22"/>
        </w:rPr>
        <w:t>višu kvalitetu usluga u obavljanju primarne djelatnosti bolnice, te povećati razinu sigurnosti u krugu Bolnice</w:t>
      </w:r>
      <w:r>
        <w:rPr>
          <w:rFonts w:ascii="Arial" w:hAnsi="Arial" w:cs="Arial"/>
          <w:sz w:val="22"/>
          <w:szCs w:val="22"/>
        </w:rPr>
        <w:t>. A</w:t>
      </w:r>
      <w:r w:rsidRPr="00DF611D">
        <w:rPr>
          <w:rFonts w:ascii="Arial" w:hAnsi="Arial" w:cs="Arial"/>
          <w:sz w:val="22"/>
          <w:szCs w:val="22"/>
        </w:rPr>
        <w:t>daptacija i prenamjena prostora u sasvim nove odjele za dječju rehabilitaciju te proširenje djelatnosti i odjela za neurološku rehabilitaciju</w:t>
      </w:r>
      <w:r>
        <w:rPr>
          <w:rFonts w:ascii="Arial" w:hAnsi="Arial" w:cs="Arial"/>
          <w:sz w:val="22"/>
          <w:szCs w:val="22"/>
        </w:rPr>
        <w:t>.</w:t>
      </w:r>
    </w:p>
    <w:p w14:paraId="1B1E179B" w14:textId="77777777" w:rsidR="0066091F" w:rsidRDefault="0066091F" w:rsidP="00205EB9">
      <w:pPr>
        <w:jc w:val="both"/>
        <w:rPr>
          <w:rFonts w:ascii="Arial" w:hAnsi="Arial" w:cs="Arial"/>
          <w:sz w:val="22"/>
          <w:szCs w:val="22"/>
        </w:rPr>
      </w:pPr>
    </w:p>
    <w:p w14:paraId="0CE7445D" w14:textId="77777777" w:rsidR="007055D6" w:rsidRPr="00EF3D68" w:rsidRDefault="007055D6" w:rsidP="007055D6">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1F365158" w14:textId="77777777" w:rsidR="007055D6" w:rsidRPr="00EF3D68" w:rsidRDefault="007055D6" w:rsidP="007055D6">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01DB613C" w14:textId="77777777" w:rsidR="007055D6" w:rsidRPr="00EF3D68" w:rsidRDefault="007055D6" w:rsidP="007055D6">
      <w:pPr>
        <w:pStyle w:val="ListParagraph"/>
        <w:ind w:left="284"/>
        <w:rPr>
          <w:rFonts w:ascii="Arial" w:hAnsi="Arial" w:cs="Arial"/>
          <w:color w:val="FF0000"/>
          <w:sz w:val="22"/>
          <w:szCs w:val="22"/>
        </w:rPr>
      </w:pPr>
      <w:r w:rsidRPr="00EF3D68">
        <w:rPr>
          <w:rFonts w:ascii="Arial" w:hAnsi="Arial" w:cs="Arial"/>
          <w:bCs/>
          <w:iCs/>
          <w:sz w:val="22"/>
          <w:szCs w:val="22"/>
        </w:rPr>
        <w:t>2.2.3. Osiguravanje suvremenih i ekološki održivih infrastrukturnih kapaciteta za pružanje zdravstvene zaštite</w:t>
      </w:r>
    </w:p>
    <w:p w14:paraId="582DDA1E" w14:textId="77777777" w:rsidR="007055D6" w:rsidRPr="00EF3D68" w:rsidRDefault="007055D6" w:rsidP="007055D6">
      <w:pPr>
        <w:autoSpaceDE w:val="0"/>
        <w:autoSpaceDN w:val="0"/>
        <w:adjustRightInd w:val="0"/>
        <w:jc w:val="both"/>
        <w:rPr>
          <w:rFonts w:ascii="Arial" w:hAnsi="Arial" w:cs="Arial"/>
          <w:sz w:val="22"/>
          <w:szCs w:val="22"/>
        </w:rPr>
      </w:pPr>
    </w:p>
    <w:p w14:paraId="52150BBA" w14:textId="77777777" w:rsidR="00BA4DF5" w:rsidRDefault="00BA4DF5" w:rsidP="007055D6">
      <w:pPr>
        <w:rPr>
          <w:rFonts w:ascii="Arial" w:hAnsi="Arial" w:cs="Arial"/>
          <w:sz w:val="22"/>
          <w:szCs w:val="22"/>
        </w:rPr>
      </w:pPr>
    </w:p>
    <w:p w14:paraId="721587E4" w14:textId="6CFA1C1A" w:rsidR="007055D6" w:rsidRDefault="007055D6" w:rsidP="007055D6">
      <w:pPr>
        <w:rPr>
          <w:rFonts w:ascii="Arial" w:hAnsi="Arial" w:cs="Arial"/>
          <w:sz w:val="22"/>
          <w:szCs w:val="22"/>
        </w:rPr>
      </w:pPr>
      <w:r w:rsidRPr="004F6E71">
        <w:rPr>
          <w:rFonts w:ascii="Arial" w:hAnsi="Arial" w:cs="Arial"/>
          <w:sz w:val="22"/>
          <w:szCs w:val="22"/>
        </w:rPr>
        <w:t>POKAZATELJI USPJEŠNOSTI</w:t>
      </w:r>
    </w:p>
    <w:p w14:paraId="5CD6358A"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Pr>
          <w:rFonts w:ascii="Arial" w:hAnsi="Arial" w:cs="Arial"/>
          <w:bCs/>
          <w:iCs/>
          <w:sz w:val="22"/>
          <w:szCs w:val="22"/>
        </w:rPr>
        <w:t xml:space="preserve">: </w:t>
      </w:r>
      <w:r w:rsidRPr="003F67BA">
        <w:rPr>
          <w:rFonts w:ascii="Arial" w:hAnsi="Arial" w:cs="Arial"/>
          <w:bCs/>
          <w:iCs/>
          <w:sz w:val="22"/>
          <w:szCs w:val="22"/>
        </w:rPr>
        <w:t>2.2.3. Osiguravanje suvremenih i ekološki održivih infrastrukturnih kapaciteta za pružanje zdravstvene zaštite</w:t>
      </w:r>
    </w:p>
    <w:p w14:paraId="455DECFB" w14:textId="77777777" w:rsidR="003F67BA" w:rsidRPr="004F6E71" w:rsidRDefault="003F67BA" w:rsidP="007055D6">
      <w:pPr>
        <w:rPr>
          <w:rFonts w:ascii="Arial" w:hAnsi="Arial" w:cs="Arial"/>
          <w:sz w:val="22"/>
          <w:szCs w:val="22"/>
        </w:rPr>
      </w:pPr>
    </w:p>
    <w:p w14:paraId="3F0B2240" w14:textId="77777777" w:rsidR="007055D6" w:rsidRDefault="007055D6" w:rsidP="007055D6">
      <w:pPr>
        <w:rPr>
          <w:rFonts w:cs="Arial"/>
        </w:rPr>
      </w:pPr>
    </w:p>
    <w:tbl>
      <w:tblPr>
        <w:tblW w:w="8742" w:type="dxa"/>
        <w:tblInd w:w="93" w:type="dxa"/>
        <w:tblLook w:val="04A0" w:firstRow="1" w:lastRow="0" w:firstColumn="1" w:lastColumn="0" w:noHBand="0" w:noVBand="1"/>
      </w:tblPr>
      <w:tblGrid>
        <w:gridCol w:w="2806"/>
        <w:gridCol w:w="1474"/>
        <w:gridCol w:w="1211"/>
        <w:gridCol w:w="1201"/>
        <w:gridCol w:w="1067"/>
        <w:gridCol w:w="1069"/>
      </w:tblGrid>
      <w:tr w:rsidR="007055D6" w:rsidRPr="00C2138A" w14:paraId="4DA6DA04" w14:textId="77777777" w:rsidTr="00F87773">
        <w:trPr>
          <w:trHeight w:val="491"/>
        </w:trPr>
        <w:tc>
          <w:tcPr>
            <w:tcW w:w="2806"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292DC4CC" w14:textId="77777777"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38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BE38DE4" w14:textId="51D235EA"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715929">
              <w:rPr>
                <w:rFonts w:ascii="Arial Narrow" w:hAnsi="Arial Narrow" w:cs="Calibri"/>
                <w:b/>
                <w:bCs/>
                <w:color w:val="000000"/>
                <w:szCs w:val="22"/>
              </w:rPr>
              <w:t xml:space="preserve"> 2024.</w:t>
            </w:r>
          </w:p>
        </w:tc>
        <w:tc>
          <w:tcPr>
            <w:tcW w:w="4548"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43C73E1E" w14:textId="77777777"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7055D6" w:rsidRPr="00C2138A" w14:paraId="620417A0" w14:textId="77777777" w:rsidTr="00F87773">
        <w:trPr>
          <w:trHeight w:val="462"/>
        </w:trPr>
        <w:tc>
          <w:tcPr>
            <w:tcW w:w="2806" w:type="dxa"/>
            <w:vMerge/>
            <w:tcBorders>
              <w:top w:val="single" w:sz="4" w:space="0" w:color="auto"/>
              <w:left w:val="single" w:sz="4" w:space="0" w:color="auto"/>
              <w:bottom w:val="single" w:sz="4" w:space="0" w:color="000000"/>
              <w:right w:val="nil"/>
            </w:tcBorders>
            <w:vAlign w:val="center"/>
            <w:hideMark/>
          </w:tcPr>
          <w:p w14:paraId="1506B27C" w14:textId="77777777" w:rsidR="007055D6" w:rsidRPr="00C2138A" w:rsidRDefault="007055D6" w:rsidP="009505CA">
            <w:pPr>
              <w:rPr>
                <w:rFonts w:ascii="Arial Narrow" w:hAnsi="Arial Narrow" w:cs="Calibri"/>
                <w:b/>
                <w:bCs/>
                <w:color w:val="000000"/>
                <w:szCs w:val="22"/>
              </w:rPr>
            </w:pPr>
          </w:p>
        </w:tc>
        <w:tc>
          <w:tcPr>
            <w:tcW w:w="1388" w:type="dxa"/>
            <w:vMerge/>
            <w:tcBorders>
              <w:top w:val="single" w:sz="4" w:space="0" w:color="auto"/>
              <w:left w:val="single" w:sz="4" w:space="0" w:color="auto"/>
              <w:bottom w:val="single" w:sz="4" w:space="0" w:color="000000"/>
              <w:right w:val="single" w:sz="4" w:space="0" w:color="auto"/>
            </w:tcBorders>
            <w:vAlign w:val="center"/>
            <w:hideMark/>
          </w:tcPr>
          <w:p w14:paraId="3CF9E928" w14:textId="77777777" w:rsidR="007055D6" w:rsidRPr="00C2138A" w:rsidRDefault="007055D6" w:rsidP="009505CA">
            <w:pPr>
              <w:rPr>
                <w:rFonts w:ascii="Arial Narrow" w:hAnsi="Arial Narrow" w:cs="Calibri"/>
                <w:b/>
                <w:bCs/>
                <w:color w:val="000000"/>
                <w:szCs w:val="22"/>
              </w:rPr>
            </w:pPr>
          </w:p>
        </w:tc>
        <w:tc>
          <w:tcPr>
            <w:tcW w:w="1211" w:type="dxa"/>
            <w:tcBorders>
              <w:top w:val="nil"/>
              <w:left w:val="nil"/>
              <w:bottom w:val="single" w:sz="4" w:space="0" w:color="auto"/>
              <w:right w:val="single" w:sz="4" w:space="0" w:color="auto"/>
            </w:tcBorders>
            <w:shd w:val="clear" w:color="000000" w:fill="F2F2F2"/>
            <w:vAlign w:val="center"/>
            <w:hideMark/>
          </w:tcPr>
          <w:p w14:paraId="5A728084" w14:textId="13F96470"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5</w:t>
            </w:r>
            <w:r w:rsidRPr="00C2138A">
              <w:rPr>
                <w:rFonts w:ascii="Arial Narrow" w:hAnsi="Arial Narrow" w:cs="Calibri"/>
                <w:b/>
                <w:bCs/>
                <w:color w:val="000000"/>
                <w:szCs w:val="22"/>
              </w:rPr>
              <w:t>.</w:t>
            </w:r>
          </w:p>
        </w:tc>
        <w:tc>
          <w:tcPr>
            <w:tcW w:w="1201" w:type="dxa"/>
            <w:tcBorders>
              <w:top w:val="nil"/>
              <w:left w:val="nil"/>
              <w:bottom w:val="single" w:sz="4" w:space="0" w:color="auto"/>
              <w:right w:val="single" w:sz="4" w:space="0" w:color="auto"/>
            </w:tcBorders>
            <w:shd w:val="clear" w:color="000000" w:fill="F2F2F2"/>
            <w:noWrap/>
            <w:vAlign w:val="center"/>
            <w:hideMark/>
          </w:tcPr>
          <w:p w14:paraId="75B931C0" w14:textId="7ED7E70E" w:rsidR="007055D6" w:rsidRPr="00C2138A" w:rsidRDefault="00715929" w:rsidP="009505CA">
            <w:pPr>
              <w:jc w:val="center"/>
              <w:rPr>
                <w:rFonts w:ascii="Arial Narrow" w:hAnsi="Arial Narrow" w:cs="Calibri"/>
                <w:b/>
                <w:bCs/>
                <w:color w:val="000000"/>
                <w:szCs w:val="22"/>
              </w:rPr>
            </w:pPr>
            <w:r>
              <w:rPr>
                <w:rFonts w:ascii="Arial Narrow" w:hAnsi="Arial Narrow" w:cs="Calibri"/>
                <w:b/>
                <w:bCs/>
                <w:color w:val="000000"/>
                <w:szCs w:val="22"/>
              </w:rPr>
              <w:t>2026.</w:t>
            </w:r>
          </w:p>
        </w:tc>
        <w:tc>
          <w:tcPr>
            <w:tcW w:w="1067" w:type="dxa"/>
            <w:tcBorders>
              <w:top w:val="nil"/>
              <w:left w:val="nil"/>
              <w:bottom w:val="single" w:sz="4" w:space="0" w:color="auto"/>
              <w:right w:val="single" w:sz="4" w:space="0" w:color="auto"/>
            </w:tcBorders>
            <w:shd w:val="clear" w:color="000000" w:fill="F2F2F2"/>
            <w:noWrap/>
            <w:vAlign w:val="center"/>
            <w:hideMark/>
          </w:tcPr>
          <w:p w14:paraId="5CB67EDF" w14:textId="7FE40475"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7</w:t>
            </w:r>
            <w:r w:rsidRPr="00C2138A">
              <w:rPr>
                <w:rFonts w:ascii="Arial Narrow" w:hAnsi="Arial Narrow" w:cs="Calibri"/>
                <w:b/>
                <w:bCs/>
                <w:color w:val="000000"/>
                <w:szCs w:val="22"/>
              </w:rPr>
              <w:t>.</w:t>
            </w:r>
          </w:p>
        </w:tc>
        <w:tc>
          <w:tcPr>
            <w:tcW w:w="1067" w:type="dxa"/>
            <w:tcBorders>
              <w:top w:val="nil"/>
              <w:left w:val="nil"/>
              <w:bottom w:val="single" w:sz="4" w:space="0" w:color="auto"/>
              <w:right w:val="single" w:sz="4" w:space="0" w:color="auto"/>
            </w:tcBorders>
            <w:shd w:val="clear" w:color="000000" w:fill="F2F2F2"/>
            <w:vAlign w:val="center"/>
            <w:hideMark/>
          </w:tcPr>
          <w:p w14:paraId="602E0F0C" w14:textId="3BE30CA2" w:rsidR="007055D6" w:rsidRPr="00C2138A" w:rsidRDefault="007055D6"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715929">
              <w:rPr>
                <w:rFonts w:ascii="Arial Narrow" w:hAnsi="Arial Narrow" w:cs="Calibri"/>
                <w:b/>
                <w:bCs/>
                <w:color w:val="000000"/>
                <w:szCs w:val="22"/>
              </w:rPr>
              <w:t>8</w:t>
            </w:r>
            <w:r w:rsidRPr="00C2138A">
              <w:rPr>
                <w:rFonts w:ascii="Arial Narrow" w:hAnsi="Arial Narrow" w:cs="Calibri"/>
                <w:b/>
                <w:bCs/>
                <w:color w:val="000000"/>
                <w:szCs w:val="22"/>
              </w:rPr>
              <w:t>.</w:t>
            </w:r>
          </w:p>
        </w:tc>
      </w:tr>
      <w:tr w:rsidR="007055D6" w:rsidRPr="00C2138A" w14:paraId="4443CC34" w14:textId="77777777" w:rsidTr="00F87773">
        <w:trPr>
          <w:trHeight w:val="549"/>
        </w:trPr>
        <w:tc>
          <w:tcPr>
            <w:tcW w:w="2806" w:type="dxa"/>
            <w:tcBorders>
              <w:top w:val="nil"/>
              <w:left w:val="single" w:sz="4" w:space="0" w:color="auto"/>
              <w:bottom w:val="single" w:sz="4" w:space="0" w:color="auto"/>
              <w:right w:val="single" w:sz="4" w:space="0" w:color="auto"/>
            </w:tcBorders>
            <w:shd w:val="clear" w:color="auto" w:fill="auto"/>
            <w:noWrap/>
            <w:vAlign w:val="center"/>
            <w:hideMark/>
          </w:tcPr>
          <w:p w14:paraId="520B2DEA" w14:textId="77777777" w:rsidR="007055D6" w:rsidRPr="00C2138A" w:rsidRDefault="007055D6" w:rsidP="009505CA">
            <w:pPr>
              <w:rPr>
                <w:rFonts w:ascii="Arial Narrow" w:hAnsi="Arial Narrow" w:cs="Calibri"/>
                <w:bCs/>
                <w:color w:val="000000"/>
                <w:szCs w:val="22"/>
              </w:rPr>
            </w:pPr>
            <w:r>
              <w:rPr>
                <w:rFonts w:ascii="Arial Narrow" w:hAnsi="Arial Narrow" w:cs="Calibri"/>
                <w:bCs/>
                <w:color w:val="000000"/>
                <w:szCs w:val="22"/>
              </w:rPr>
              <w:t>Broj objekata javnozdravstvenih ustanova na kojima je vršena obnova/izgradnja</w:t>
            </w:r>
          </w:p>
        </w:tc>
        <w:tc>
          <w:tcPr>
            <w:tcW w:w="1388" w:type="dxa"/>
            <w:tcBorders>
              <w:top w:val="nil"/>
              <w:left w:val="nil"/>
              <w:bottom w:val="single" w:sz="4" w:space="0" w:color="auto"/>
              <w:right w:val="single" w:sz="4" w:space="0" w:color="auto"/>
            </w:tcBorders>
            <w:shd w:val="clear" w:color="auto" w:fill="auto"/>
            <w:noWrap/>
            <w:vAlign w:val="center"/>
          </w:tcPr>
          <w:p w14:paraId="11ED4D37"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211" w:type="dxa"/>
            <w:tcBorders>
              <w:top w:val="nil"/>
              <w:left w:val="nil"/>
              <w:bottom w:val="single" w:sz="4" w:space="0" w:color="auto"/>
              <w:right w:val="single" w:sz="4" w:space="0" w:color="auto"/>
            </w:tcBorders>
            <w:shd w:val="clear" w:color="auto" w:fill="auto"/>
            <w:noWrap/>
            <w:vAlign w:val="center"/>
          </w:tcPr>
          <w:p w14:paraId="57B7FD56" w14:textId="54079C12"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201" w:type="dxa"/>
            <w:tcBorders>
              <w:top w:val="nil"/>
              <w:left w:val="nil"/>
              <w:bottom w:val="single" w:sz="4" w:space="0" w:color="auto"/>
              <w:right w:val="single" w:sz="4" w:space="0" w:color="auto"/>
            </w:tcBorders>
            <w:shd w:val="clear" w:color="auto" w:fill="auto"/>
            <w:noWrap/>
            <w:vAlign w:val="center"/>
          </w:tcPr>
          <w:p w14:paraId="487EBB96" w14:textId="3A023AAC"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67" w:type="dxa"/>
            <w:tcBorders>
              <w:top w:val="nil"/>
              <w:left w:val="nil"/>
              <w:bottom w:val="single" w:sz="4" w:space="0" w:color="auto"/>
              <w:right w:val="single" w:sz="4" w:space="0" w:color="auto"/>
            </w:tcBorders>
            <w:shd w:val="clear" w:color="auto" w:fill="auto"/>
            <w:noWrap/>
            <w:vAlign w:val="center"/>
          </w:tcPr>
          <w:p w14:paraId="40EF402F" w14:textId="27315155"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c>
          <w:tcPr>
            <w:tcW w:w="1067" w:type="dxa"/>
            <w:tcBorders>
              <w:top w:val="nil"/>
              <w:left w:val="nil"/>
              <w:bottom w:val="single" w:sz="4" w:space="0" w:color="auto"/>
              <w:right w:val="single" w:sz="4" w:space="0" w:color="auto"/>
            </w:tcBorders>
            <w:shd w:val="clear" w:color="auto" w:fill="auto"/>
            <w:vAlign w:val="center"/>
          </w:tcPr>
          <w:p w14:paraId="357E2AFC" w14:textId="584CCB6C" w:rsidR="007055D6" w:rsidRPr="005D2A45" w:rsidRDefault="00715929" w:rsidP="009505CA">
            <w:pPr>
              <w:jc w:val="center"/>
              <w:rPr>
                <w:rFonts w:ascii="Arial Narrow" w:hAnsi="Arial Narrow" w:cs="Calibri"/>
                <w:bCs/>
                <w:szCs w:val="22"/>
              </w:rPr>
            </w:pPr>
            <w:r>
              <w:rPr>
                <w:rFonts w:ascii="Arial Narrow" w:hAnsi="Arial Narrow" w:cs="Calibri"/>
                <w:bCs/>
                <w:szCs w:val="22"/>
              </w:rPr>
              <w:t>2</w:t>
            </w:r>
          </w:p>
        </w:tc>
      </w:tr>
      <w:tr w:rsidR="007055D6" w:rsidRPr="00C2138A" w14:paraId="68E7D873" w14:textId="77777777" w:rsidTr="00F87773">
        <w:trPr>
          <w:trHeight w:val="549"/>
        </w:trPr>
        <w:tc>
          <w:tcPr>
            <w:tcW w:w="28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FDCBBE" w14:textId="77777777" w:rsidR="007055D6" w:rsidRDefault="007055D6" w:rsidP="009505CA">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388" w:type="dxa"/>
            <w:tcBorders>
              <w:top w:val="single" w:sz="4" w:space="0" w:color="auto"/>
              <w:left w:val="nil"/>
              <w:bottom w:val="single" w:sz="4" w:space="0" w:color="auto"/>
              <w:right w:val="single" w:sz="4" w:space="0" w:color="auto"/>
            </w:tcBorders>
            <w:shd w:val="clear" w:color="auto" w:fill="auto"/>
            <w:noWrap/>
            <w:vAlign w:val="center"/>
          </w:tcPr>
          <w:p w14:paraId="5E7E2498"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211" w:type="dxa"/>
            <w:tcBorders>
              <w:top w:val="single" w:sz="4" w:space="0" w:color="auto"/>
              <w:left w:val="nil"/>
              <w:bottom w:val="single" w:sz="4" w:space="0" w:color="auto"/>
              <w:right w:val="single" w:sz="4" w:space="0" w:color="auto"/>
            </w:tcBorders>
            <w:shd w:val="clear" w:color="auto" w:fill="auto"/>
            <w:noWrap/>
            <w:vAlign w:val="center"/>
          </w:tcPr>
          <w:p w14:paraId="284EBCB4"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201" w:type="dxa"/>
            <w:tcBorders>
              <w:top w:val="single" w:sz="4" w:space="0" w:color="auto"/>
              <w:left w:val="nil"/>
              <w:bottom w:val="single" w:sz="4" w:space="0" w:color="auto"/>
              <w:right w:val="single" w:sz="4" w:space="0" w:color="auto"/>
            </w:tcBorders>
            <w:shd w:val="clear" w:color="auto" w:fill="auto"/>
            <w:noWrap/>
            <w:vAlign w:val="center"/>
          </w:tcPr>
          <w:p w14:paraId="6FAA04ED"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067" w:type="dxa"/>
            <w:tcBorders>
              <w:top w:val="single" w:sz="4" w:space="0" w:color="auto"/>
              <w:left w:val="nil"/>
              <w:bottom w:val="single" w:sz="4" w:space="0" w:color="auto"/>
              <w:right w:val="single" w:sz="4" w:space="0" w:color="auto"/>
            </w:tcBorders>
            <w:shd w:val="clear" w:color="auto" w:fill="auto"/>
            <w:noWrap/>
            <w:vAlign w:val="center"/>
          </w:tcPr>
          <w:p w14:paraId="688BF97F"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c>
          <w:tcPr>
            <w:tcW w:w="1067" w:type="dxa"/>
            <w:tcBorders>
              <w:top w:val="single" w:sz="4" w:space="0" w:color="auto"/>
              <w:left w:val="nil"/>
              <w:bottom w:val="single" w:sz="4" w:space="0" w:color="auto"/>
              <w:right w:val="single" w:sz="4" w:space="0" w:color="auto"/>
            </w:tcBorders>
            <w:shd w:val="clear" w:color="auto" w:fill="auto"/>
            <w:vAlign w:val="center"/>
          </w:tcPr>
          <w:p w14:paraId="5CEF71A6" w14:textId="77777777" w:rsidR="007055D6" w:rsidRPr="005D2A45" w:rsidRDefault="007055D6" w:rsidP="009505CA">
            <w:pPr>
              <w:jc w:val="center"/>
              <w:rPr>
                <w:rFonts w:ascii="Arial Narrow" w:hAnsi="Arial Narrow" w:cs="Calibri"/>
                <w:bCs/>
                <w:szCs w:val="22"/>
              </w:rPr>
            </w:pPr>
            <w:r w:rsidRPr="005D2A45">
              <w:rPr>
                <w:rFonts w:ascii="Arial Narrow" w:hAnsi="Arial Narrow" w:cs="Calibri"/>
                <w:bCs/>
                <w:szCs w:val="22"/>
              </w:rPr>
              <w:t>1</w:t>
            </w:r>
          </w:p>
        </w:tc>
      </w:tr>
    </w:tbl>
    <w:p w14:paraId="0D9C9B06" w14:textId="4BF3EA74" w:rsidR="007055D6" w:rsidRDefault="007055D6" w:rsidP="00205EB9">
      <w:pPr>
        <w:jc w:val="both"/>
        <w:rPr>
          <w:rFonts w:ascii="Arial" w:hAnsi="Arial" w:cs="Arial"/>
          <w:sz w:val="22"/>
          <w:szCs w:val="22"/>
        </w:rPr>
      </w:pPr>
    </w:p>
    <w:p w14:paraId="51538BBF" w14:textId="0D2508B7" w:rsidR="007055D6" w:rsidRDefault="007055D6" w:rsidP="00205EB9">
      <w:pPr>
        <w:jc w:val="both"/>
        <w:rPr>
          <w:rFonts w:ascii="Arial" w:hAnsi="Arial" w:cs="Arial"/>
          <w:sz w:val="22"/>
          <w:szCs w:val="22"/>
        </w:rPr>
      </w:pPr>
    </w:p>
    <w:p w14:paraId="3AFD1F4D" w14:textId="77777777" w:rsidR="0000210E" w:rsidRDefault="0000210E" w:rsidP="0000210E">
      <w:pPr>
        <w:jc w:val="both"/>
        <w:rPr>
          <w:rFonts w:ascii="Arial" w:hAnsi="Arial"/>
          <w:b/>
          <w:sz w:val="22"/>
          <w:u w:val="single"/>
        </w:rPr>
      </w:pPr>
      <w:r>
        <w:rPr>
          <w:rFonts w:ascii="Arial" w:hAnsi="Arial"/>
          <w:b/>
          <w:sz w:val="22"/>
          <w:u w:val="single"/>
        </w:rPr>
        <w:t>NAZIV PROGRAMA: _</w:t>
      </w:r>
      <w:r w:rsidRPr="00CA04B7">
        <w:rPr>
          <w:rFonts w:ascii="Arial" w:hAnsi="Arial"/>
          <w:b/>
          <w:sz w:val="22"/>
          <w:u w:val="single"/>
        </w:rPr>
        <w:t xml:space="preserve"> </w:t>
      </w:r>
      <w:r>
        <w:rPr>
          <w:rFonts w:ascii="Arial" w:hAnsi="Arial"/>
          <w:b/>
          <w:sz w:val="22"/>
          <w:u w:val="single"/>
        </w:rPr>
        <w:t>PROGRAM MJERA ZA OSIGURAVANJE POTREBNIH LJUDSKIH RESURSA (A014215)</w:t>
      </w:r>
    </w:p>
    <w:p w14:paraId="1BA6A790" w14:textId="77777777" w:rsidR="0000210E" w:rsidRDefault="0000210E" w:rsidP="0000210E">
      <w:pPr>
        <w:jc w:val="both"/>
        <w:rPr>
          <w:rFonts w:ascii="Arial" w:hAnsi="Arial"/>
          <w:b/>
          <w:sz w:val="22"/>
          <w:u w:val="single"/>
        </w:rPr>
      </w:pPr>
    </w:p>
    <w:p w14:paraId="637709F0" w14:textId="4402C001" w:rsidR="0000210E" w:rsidRDefault="00E44FA3" w:rsidP="0000210E">
      <w:pPr>
        <w:jc w:val="both"/>
        <w:rPr>
          <w:rFonts w:ascii="Arial" w:hAnsi="Arial" w:cs="Arial"/>
          <w:bCs/>
          <w:sz w:val="22"/>
          <w:szCs w:val="22"/>
        </w:rPr>
      </w:pPr>
      <w:r>
        <w:rPr>
          <w:rFonts w:ascii="Arial" w:hAnsi="Arial" w:cs="Arial"/>
          <w:b/>
          <w:sz w:val="22"/>
          <w:szCs w:val="22"/>
        </w:rPr>
        <w:t>Naziv a</w:t>
      </w:r>
      <w:r w:rsidR="0000210E"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sidRPr="005502B3">
        <w:rPr>
          <w:rFonts w:ascii="Arial" w:hAnsi="Arial" w:cs="Arial"/>
          <w:bCs/>
          <w:sz w:val="22"/>
          <w:szCs w:val="22"/>
        </w:rPr>
        <w:t>Stručno usavršavanje zdravstvenih radnika</w:t>
      </w:r>
      <w:r w:rsidR="0000210E" w:rsidRPr="005502B3">
        <w:rPr>
          <w:rFonts w:ascii="Arial" w:hAnsi="Arial" w:cs="Arial"/>
          <w:b/>
          <w:sz w:val="22"/>
          <w:szCs w:val="22"/>
        </w:rPr>
        <w:t xml:space="preserve"> </w:t>
      </w:r>
      <w:r w:rsidR="0000210E">
        <w:rPr>
          <w:rFonts w:ascii="Arial" w:hAnsi="Arial" w:cs="Arial"/>
          <w:bCs/>
          <w:sz w:val="22"/>
          <w:szCs w:val="22"/>
        </w:rPr>
        <w:t>(</w:t>
      </w:r>
      <w:r w:rsidR="0000210E" w:rsidRPr="005502B3">
        <w:rPr>
          <w:rFonts w:ascii="Arial" w:hAnsi="Arial" w:cs="Arial"/>
          <w:bCs/>
          <w:sz w:val="22"/>
          <w:szCs w:val="22"/>
        </w:rPr>
        <w:t>A014215A421501</w:t>
      </w:r>
      <w:r w:rsidR="0000210E">
        <w:rPr>
          <w:rFonts w:ascii="Arial" w:hAnsi="Arial" w:cs="Arial"/>
          <w:bCs/>
          <w:sz w:val="22"/>
          <w:szCs w:val="22"/>
        </w:rPr>
        <w:t>)</w:t>
      </w:r>
    </w:p>
    <w:p w14:paraId="324E4B29" w14:textId="77777777" w:rsidR="00E44FA3" w:rsidRDefault="00E44FA3" w:rsidP="00E44FA3">
      <w:pPr>
        <w:jc w:val="both"/>
        <w:rPr>
          <w:rFonts w:ascii="Arial" w:hAnsi="Arial"/>
          <w:b/>
          <w:bCs/>
          <w:sz w:val="22"/>
        </w:rPr>
      </w:pPr>
    </w:p>
    <w:p w14:paraId="323604B9" w14:textId="77777777" w:rsidR="00E44FA3" w:rsidRDefault="00E44FA3" w:rsidP="00E44FA3">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 xml:space="preserve">: </w:t>
      </w:r>
      <w:r>
        <w:rPr>
          <w:rFonts w:ascii="Arial" w:hAnsi="Arial" w:cs="Arial"/>
          <w:bCs/>
          <w:sz w:val="22"/>
          <w:szCs w:val="22"/>
        </w:rPr>
        <w:t>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stručnog usavršavanja zdravstvenih radnika.</w:t>
      </w:r>
    </w:p>
    <w:p w14:paraId="68C53917" w14:textId="5D600984" w:rsidR="0000210E" w:rsidRDefault="0000210E" w:rsidP="0000210E">
      <w:pPr>
        <w:jc w:val="both"/>
        <w:rPr>
          <w:rFonts w:ascii="Arial" w:hAnsi="Arial" w:cs="Arial"/>
          <w:bCs/>
          <w:sz w:val="22"/>
          <w:szCs w:val="22"/>
        </w:rPr>
      </w:pPr>
    </w:p>
    <w:p w14:paraId="5E83C0B4" w14:textId="407597B0"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cs="Arial"/>
          <w:bCs/>
          <w:sz w:val="22"/>
          <w:szCs w:val="22"/>
        </w:rPr>
        <w:t xml:space="preserve">: </w:t>
      </w:r>
      <w:r w:rsidR="0000210E">
        <w:rPr>
          <w:rFonts w:ascii="Arial" w:hAnsi="Arial" w:cs="Arial"/>
          <w:bCs/>
          <w:sz w:val="22"/>
          <w:szCs w:val="22"/>
        </w:rPr>
        <w:t xml:space="preserve">Aktivnost stručnog usavršavanje zdravstvenih radnika uključuje usavršavanje kadra čime bi se obogatio i osnažio stručni tim </w:t>
      </w:r>
      <w:r w:rsidR="00333A82">
        <w:rPr>
          <w:rFonts w:ascii="Arial" w:hAnsi="Arial" w:cs="Arial"/>
          <w:bCs/>
          <w:sz w:val="22"/>
          <w:szCs w:val="22"/>
        </w:rPr>
        <w:t>Bolnice</w:t>
      </w:r>
      <w:r w:rsidR="0000210E">
        <w:rPr>
          <w:rFonts w:ascii="Arial" w:hAnsi="Arial" w:cs="Arial"/>
          <w:bCs/>
          <w:sz w:val="22"/>
          <w:szCs w:val="22"/>
        </w:rPr>
        <w:t xml:space="preserve"> čime se podiže standard i </w:t>
      </w:r>
      <w:proofErr w:type="spellStart"/>
      <w:r w:rsidR="0000210E">
        <w:rPr>
          <w:rFonts w:ascii="Arial" w:hAnsi="Arial" w:cs="Arial"/>
          <w:bCs/>
          <w:sz w:val="22"/>
          <w:szCs w:val="22"/>
        </w:rPr>
        <w:t>nadstandard</w:t>
      </w:r>
      <w:proofErr w:type="spellEnd"/>
      <w:r w:rsidR="0000210E">
        <w:rPr>
          <w:rFonts w:ascii="Arial" w:hAnsi="Arial" w:cs="Arial"/>
          <w:bCs/>
          <w:sz w:val="22"/>
          <w:szCs w:val="22"/>
        </w:rPr>
        <w:t xml:space="preserve"> pruženih usluga.</w:t>
      </w:r>
    </w:p>
    <w:p w14:paraId="3B9F2543" w14:textId="77777777" w:rsidR="00843692" w:rsidRDefault="00843692" w:rsidP="0000210E">
      <w:pPr>
        <w:jc w:val="both"/>
        <w:rPr>
          <w:rFonts w:ascii="Arial" w:hAnsi="Arial" w:cs="Arial"/>
          <w:bCs/>
          <w:sz w:val="22"/>
          <w:szCs w:val="22"/>
        </w:rPr>
      </w:pPr>
    </w:p>
    <w:p w14:paraId="5ACD5913" w14:textId="77777777" w:rsidR="000A5E94" w:rsidRDefault="000A5E94" w:rsidP="0000210E">
      <w:pPr>
        <w:jc w:val="both"/>
        <w:rPr>
          <w:rFonts w:ascii="Arial" w:hAnsi="Arial" w:cs="Arial"/>
          <w:bCs/>
          <w:sz w:val="22"/>
          <w:szCs w:val="22"/>
        </w:rPr>
      </w:pPr>
    </w:p>
    <w:p w14:paraId="7F84B3F8" w14:textId="77777777" w:rsidR="0000210E" w:rsidRDefault="0000210E" w:rsidP="0000210E">
      <w:pPr>
        <w:jc w:val="both"/>
        <w:rPr>
          <w:rFonts w:ascii="Arial" w:hAnsi="Arial" w:cs="Arial"/>
          <w:bCs/>
          <w:sz w:val="22"/>
          <w:szCs w:val="22"/>
        </w:rPr>
      </w:pPr>
    </w:p>
    <w:p w14:paraId="20F93798" w14:textId="77777777" w:rsidR="0000210E" w:rsidRPr="00EF3D68" w:rsidRDefault="0000210E" w:rsidP="0000210E">
      <w:pPr>
        <w:ind w:left="360" w:hanging="360"/>
        <w:rPr>
          <w:rFonts w:ascii="Arial" w:hAnsi="Arial" w:cs="Arial"/>
          <w:sz w:val="22"/>
          <w:szCs w:val="22"/>
        </w:rPr>
      </w:pPr>
      <w:r w:rsidRPr="00EF3D68">
        <w:rPr>
          <w:rFonts w:ascii="Arial" w:hAnsi="Arial" w:cs="Arial"/>
          <w:sz w:val="22"/>
          <w:szCs w:val="22"/>
        </w:rPr>
        <w:lastRenderedPageBreak/>
        <w:t>CILJ USPJEŠNOSTI (Provedbeni program Istarske županije 2022.-2025. godine)</w:t>
      </w:r>
    </w:p>
    <w:p w14:paraId="13D6777F" w14:textId="77777777" w:rsidR="0000210E" w:rsidRPr="00EF3D68" w:rsidRDefault="0000210E" w:rsidP="0000210E">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25B2FC3C" w14:textId="77777777" w:rsidR="0000210E" w:rsidRPr="00EF3D68" w:rsidRDefault="0000210E" w:rsidP="0000210E">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5E834D02" w14:textId="77777777" w:rsidR="0000210E" w:rsidRDefault="0000210E" w:rsidP="0000210E">
      <w:pPr>
        <w:jc w:val="both"/>
        <w:rPr>
          <w:rFonts w:ascii="Arial" w:hAnsi="Arial" w:cs="Arial"/>
          <w:bCs/>
          <w:sz w:val="22"/>
          <w:szCs w:val="22"/>
        </w:rPr>
      </w:pPr>
    </w:p>
    <w:p w14:paraId="1BC5A3C5" w14:textId="77777777" w:rsidR="00067F68" w:rsidRDefault="00067F68" w:rsidP="0000210E">
      <w:pPr>
        <w:rPr>
          <w:rFonts w:ascii="Arial" w:hAnsi="Arial" w:cs="Arial"/>
          <w:sz w:val="22"/>
          <w:szCs w:val="22"/>
        </w:rPr>
      </w:pPr>
    </w:p>
    <w:p w14:paraId="7A1933DF" w14:textId="4534F5C7" w:rsidR="0000210E" w:rsidRPr="004F6E71" w:rsidRDefault="0000210E" w:rsidP="0000210E">
      <w:pPr>
        <w:rPr>
          <w:rFonts w:ascii="Arial" w:hAnsi="Arial" w:cs="Arial"/>
          <w:sz w:val="22"/>
          <w:szCs w:val="22"/>
        </w:rPr>
      </w:pPr>
      <w:r w:rsidRPr="004F6E71">
        <w:rPr>
          <w:rFonts w:ascii="Arial" w:hAnsi="Arial" w:cs="Arial"/>
          <w:sz w:val="22"/>
          <w:szCs w:val="22"/>
        </w:rPr>
        <w:t>POKAZATELJI USPJEŠNOSTI</w:t>
      </w:r>
    </w:p>
    <w:p w14:paraId="3BF826A3"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33E7E8A0" w14:textId="39EEFF7A" w:rsidR="0000210E" w:rsidRPr="003F67BA" w:rsidRDefault="0000210E" w:rsidP="0000210E">
      <w:pPr>
        <w:rPr>
          <w:rFonts w:cs="Arial"/>
          <w:b/>
          <w:bCs/>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00210E" w:rsidRPr="00C2138A" w14:paraId="1065CFA6" w14:textId="77777777" w:rsidTr="00373E43">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62D40A47"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7B9B42EB"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0E633E9D"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00210E" w:rsidRPr="00C2138A" w14:paraId="0F8FD7A0" w14:textId="77777777" w:rsidTr="00373E43">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2CDBD924" w14:textId="77777777" w:rsidR="0000210E" w:rsidRPr="00C2138A" w:rsidRDefault="0000210E" w:rsidP="00373E43">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0925F8A6" w14:textId="77777777" w:rsidR="0000210E" w:rsidRPr="00C2138A" w:rsidRDefault="0000210E" w:rsidP="00373E43">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10C09F1F"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48A51F2F"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01AA2D63"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789BE43C"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00210E" w:rsidRPr="00C2138A" w14:paraId="0A9DA86E" w14:textId="77777777" w:rsidTr="00373E43">
        <w:trPr>
          <w:trHeight w:val="561"/>
        </w:trPr>
        <w:tc>
          <w:tcPr>
            <w:tcW w:w="2907" w:type="dxa"/>
            <w:tcBorders>
              <w:top w:val="nil"/>
              <w:left w:val="single" w:sz="4" w:space="0" w:color="auto"/>
              <w:bottom w:val="single" w:sz="4" w:space="0" w:color="auto"/>
              <w:right w:val="single" w:sz="4" w:space="0" w:color="auto"/>
            </w:tcBorders>
            <w:shd w:val="clear" w:color="auto" w:fill="auto"/>
            <w:noWrap/>
            <w:vAlign w:val="center"/>
            <w:hideMark/>
          </w:tcPr>
          <w:p w14:paraId="1C4FBD84" w14:textId="77777777" w:rsidR="0000210E" w:rsidRPr="00C2138A" w:rsidRDefault="0000210E" w:rsidP="00373E43">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shd w:val="clear" w:color="auto" w:fill="auto"/>
            <w:noWrap/>
            <w:vAlign w:val="center"/>
          </w:tcPr>
          <w:p w14:paraId="3A2620C2"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0</w:t>
            </w:r>
          </w:p>
        </w:tc>
        <w:tc>
          <w:tcPr>
            <w:tcW w:w="1254" w:type="dxa"/>
            <w:tcBorders>
              <w:top w:val="nil"/>
              <w:left w:val="nil"/>
              <w:bottom w:val="single" w:sz="4" w:space="0" w:color="auto"/>
              <w:right w:val="single" w:sz="4" w:space="0" w:color="auto"/>
            </w:tcBorders>
            <w:shd w:val="clear" w:color="auto" w:fill="auto"/>
            <w:noWrap/>
            <w:vAlign w:val="center"/>
          </w:tcPr>
          <w:p w14:paraId="63C387F8"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nil"/>
              <w:left w:val="nil"/>
              <w:bottom w:val="single" w:sz="4" w:space="0" w:color="auto"/>
              <w:right w:val="single" w:sz="4" w:space="0" w:color="auto"/>
            </w:tcBorders>
            <w:shd w:val="clear" w:color="auto" w:fill="auto"/>
            <w:noWrap/>
            <w:vAlign w:val="center"/>
          </w:tcPr>
          <w:p w14:paraId="5F441899"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nil"/>
              <w:left w:val="nil"/>
              <w:bottom w:val="single" w:sz="4" w:space="0" w:color="auto"/>
              <w:right w:val="single" w:sz="4" w:space="0" w:color="auto"/>
            </w:tcBorders>
            <w:shd w:val="clear" w:color="auto" w:fill="auto"/>
            <w:noWrap/>
            <w:vAlign w:val="center"/>
          </w:tcPr>
          <w:p w14:paraId="527087D0"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nil"/>
              <w:left w:val="nil"/>
              <w:bottom w:val="single" w:sz="4" w:space="0" w:color="auto"/>
              <w:right w:val="single" w:sz="4" w:space="0" w:color="auto"/>
            </w:tcBorders>
            <w:shd w:val="clear" w:color="auto" w:fill="auto"/>
            <w:vAlign w:val="center"/>
          </w:tcPr>
          <w:p w14:paraId="4217156C"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r>
      <w:tr w:rsidR="0000210E" w:rsidRPr="00C2138A" w14:paraId="0339EDE0" w14:textId="77777777" w:rsidTr="00373E43">
        <w:trPr>
          <w:trHeight w:val="561"/>
        </w:trPr>
        <w:tc>
          <w:tcPr>
            <w:tcW w:w="29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532F6B" w14:textId="77777777" w:rsidR="0000210E" w:rsidRDefault="0000210E" w:rsidP="00373E43">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shd w:val="clear" w:color="auto" w:fill="auto"/>
            <w:noWrap/>
            <w:vAlign w:val="center"/>
          </w:tcPr>
          <w:p w14:paraId="5B4F0332"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shd w:val="clear" w:color="auto" w:fill="auto"/>
            <w:noWrap/>
            <w:vAlign w:val="center"/>
          </w:tcPr>
          <w:p w14:paraId="013A8184"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shd w:val="clear" w:color="auto" w:fill="auto"/>
            <w:noWrap/>
            <w:vAlign w:val="center"/>
          </w:tcPr>
          <w:p w14:paraId="3C874B18"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noWrap/>
            <w:vAlign w:val="center"/>
          </w:tcPr>
          <w:p w14:paraId="2D589CA8"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vAlign w:val="center"/>
          </w:tcPr>
          <w:p w14:paraId="3B7E9C2B"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r>
    </w:tbl>
    <w:p w14:paraId="60674C17" w14:textId="77777777" w:rsidR="0000210E" w:rsidRDefault="0000210E" w:rsidP="0000210E">
      <w:pPr>
        <w:jc w:val="both"/>
        <w:rPr>
          <w:rFonts w:ascii="Arial" w:hAnsi="Arial" w:cs="Arial"/>
          <w:bCs/>
          <w:sz w:val="22"/>
          <w:szCs w:val="22"/>
        </w:rPr>
      </w:pPr>
    </w:p>
    <w:p w14:paraId="07BD3DF5" w14:textId="77777777" w:rsidR="0000210E" w:rsidRDefault="0000210E" w:rsidP="0000210E">
      <w:pPr>
        <w:jc w:val="both"/>
        <w:rPr>
          <w:rFonts w:ascii="Arial" w:hAnsi="Arial" w:cs="Arial"/>
          <w:b/>
          <w:sz w:val="22"/>
          <w:szCs w:val="22"/>
        </w:rPr>
      </w:pPr>
    </w:p>
    <w:p w14:paraId="01FE992E" w14:textId="529A664B" w:rsidR="0000210E" w:rsidRDefault="00E44FA3" w:rsidP="0000210E">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sidRPr="005502B3">
        <w:rPr>
          <w:rFonts w:ascii="Arial" w:hAnsi="Arial" w:cs="Arial"/>
          <w:bCs/>
          <w:sz w:val="22"/>
          <w:szCs w:val="22"/>
        </w:rPr>
        <w:t>St</w:t>
      </w:r>
      <w:r w:rsidR="0000210E">
        <w:rPr>
          <w:rFonts w:ascii="Arial" w:hAnsi="Arial" w:cs="Arial"/>
          <w:bCs/>
          <w:sz w:val="22"/>
          <w:szCs w:val="22"/>
        </w:rPr>
        <w:t>ambeno zbrinjavanje po beneficiranim uvjetima (</w:t>
      </w:r>
      <w:r w:rsidR="0000210E" w:rsidRPr="005502B3">
        <w:rPr>
          <w:rFonts w:ascii="Arial" w:hAnsi="Arial" w:cs="Arial"/>
          <w:bCs/>
          <w:sz w:val="22"/>
          <w:szCs w:val="22"/>
        </w:rPr>
        <w:t>A014215A42150</w:t>
      </w:r>
      <w:r w:rsidR="0000210E">
        <w:rPr>
          <w:rFonts w:ascii="Arial" w:hAnsi="Arial" w:cs="Arial"/>
          <w:bCs/>
          <w:sz w:val="22"/>
          <w:szCs w:val="22"/>
        </w:rPr>
        <w:t>2)</w:t>
      </w:r>
    </w:p>
    <w:p w14:paraId="1F471D87" w14:textId="77777777" w:rsidR="0000210E" w:rsidRDefault="0000210E" w:rsidP="0000210E">
      <w:pPr>
        <w:jc w:val="both"/>
        <w:rPr>
          <w:rFonts w:ascii="Arial" w:hAnsi="Arial" w:cs="Arial"/>
          <w:bCs/>
          <w:sz w:val="22"/>
          <w:szCs w:val="22"/>
        </w:rPr>
      </w:pPr>
    </w:p>
    <w:p w14:paraId="06449725" w14:textId="66D63D83" w:rsidR="0000210E" w:rsidRDefault="00E44FA3" w:rsidP="0000210E">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stambenog zbrinjavanja po beneficiranim uvjetima.</w:t>
      </w:r>
    </w:p>
    <w:p w14:paraId="60EFF828" w14:textId="77777777" w:rsidR="00E44FA3" w:rsidRDefault="00E44FA3" w:rsidP="0000210E">
      <w:pPr>
        <w:jc w:val="both"/>
        <w:rPr>
          <w:rFonts w:ascii="Arial" w:hAnsi="Arial" w:cs="Arial"/>
          <w:bCs/>
          <w:sz w:val="22"/>
          <w:szCs w:val="22"/>
        </w:rPr>
      </w:pPr>
    </w:p>
    <w:p w14:paraId="10671B6B" w14:textId="6C5545D1"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cs="Arial"/>
          <w:bCs/>
          <w:sz w:val="22"/>
          <w:szCs w:val="22"/>
        </w:rPr>
        <w:t xml:space="preserve">: </w:t>
      </w:r>
      <w:r w:rsidR="0000210E">
        <w:rPr>
          <w:rFonts w:ascii="Arial" w:hAnsi="Arial" w:cs="Arial"/>
          <w:bCs/>
          <w:sz w:val="22"/>
          <w:szCs w:val="22"/>
        </w:rPr>
        <w:t xml:space="preserve">mjera </w:t>
      </w:r>
      <w:r w:rsidRPr="005502B3">
        <w:rPr>
          <w:rFonts w:ascii="Arial" w:hAnsi="Arial" w:cs="Arial"/>
          <w:bCs/>
          <w:sz w:val="22"/>
          <w:szCs w:val="22"/>
        </w:rPr>
        <w:t>St</w:t>
      </w:r>
      <w:r>
        <w:rPr>
          <w:rFonts w:ascii="Arial" w:hAnsi="Arial" w:cs="Arial"/>
          <w:bCs/>
          <w:sz w:val="22"/>
          <w:szCs w:val="22"/>
        </w:rPr>
        <w:t xml:space="preserve">ambenog zbrinjavanja po beneficiranim uvjetima </w:t>
      </w:r>
      <w:r w:rsidR="0000210E">
        <w:rPr>
          <w:rFonts w:ascii="Arial" w:hAnsi="Arial" w:cs="Arial"/>
          <w:bCs/>
          <w:sz w:val="22"/>
          <w:szCs w:val="22"/>
        </w:rPr>
        <w:t xml:space="preserve">služi za financiranje ili sufinanciranje troškova stanovanja tj. najamnina stana/kuće za potrebe stanovanja radnika zaposlenih u </w:t>
      </w:r>
      <w:r w:rsidR="00333A82">
        <w:rPr>
          <w:rFonts w:ascii="Arial" w:hAnsi="Arial" w:cs="Arial"/>
          <w:bCs/>
          <w:sz w:val="22"/>
          <w:szCs w:val="22"/>
        </w:rPr>
        <w:t>Bolnici</w:t>
      </w:r>
      <w:r w:rsidR="0000210E">
        <w:rPr>
          <w:rFonts w:ascii="Arial" w:hAnsi="Arial" w:cs="Arial"/>
          <w:bCs/>
          <w:sz w:val="22"/>
          <w:szCs w:val="22"/>
        </w:rPr>
        <w:t xml:space="preserve">. </w:t>
      </w:r>
    </w:p>
    <w:p w14:paraId="5E939B74" w14:textId="77777777" w:rsidR="0000210E" w:rsidRDefault="0000210E" w:rsidP="0000210E">
      <w:pPr>
        <w:jc w:val="both"/>
        <w:rPr>
          <w:rFonts w:ascii="Arial" w:hAnsi="Arial" w:cs="Arial"/>
          <w:bCs/>
          <w:sz w:val="22"/>
          <w:szCs w:val="22"/>
        </w:rPr>
      </w:pPr>
    </w:p>
    <w:p w14:paraId="5FBFAB32" w14:textId="77777777" w:rsidR="0000210E" w:rsidRPr="00EF3D68" w:rsidRDefault="0000210E" w:rsidP="0000210E">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5717993F" w14:textId="77777777" w:rsidR="0000210E" w:rsidRPr="00EF3D68" w:rsidRDefault="0000210E" w:rsidP="0000210E">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3F5ED7EF" w14:textId="77777777" w:rsidR="0000210E" w:rsidRPr="00EF3D68" w:rsidRDefault="0000210E" w:rsidP="0000210E">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348EC1B1" w14:textId="77777777" w:rsidR="0000210E" w:rsidRDefault="0000210E" w:rsidP="0000210E">
      <w:pPr>
        <w:autoSpaceDE w:val="0"/>
        <w:autoSpaceDN w:val="0"/>
        <w:adjustRightInd w:val="0"/>
        <w:jc w:val="both"/>
        <w:rPr>
          <w:rFonts w:ascii="Arial" w:hAnsi="Arial" w:cs="Arial"/>
          <w:sz w:val="22"/>
          <w:szCs w:val="22"/>
        </w:rPr>
      </w:pPr>
    </w:p>
    <w:p w14:paraId="63A98348" w14:textId="77777777" w:rsidR="0000210E" w:rsidRPr="00EF3D68" w:rsidRDefault="0000210E" w:rsidP="0000210E">
      <w:pPr>
        <w:autoSpaceDE w:val="0"/>
        <w:autoSpaceDN w:val="0"/>
        <w:adjustRightInd w:val="0"/>
        <w:jc w:val="both"/>
        <w:rPr>
          <w:rFonts w:ascii="Arial" w:hAnsi="Arial" w:cs="Arial"/>
          <w:sz w:val="22"/>
          <w:szCs w:val="22"/>
        </w:rPr>
      </w:pPr>
    </w:p>
    <w:p w14:paraId="791E5524" w14:textId="77777777" w:rsidR="0000210E" w:rsidRPr="004F6E71" w:rsidRDefault="0000210E" w:rsidP="0000210E">
      <w:pPr>
        <w:rPr>
          <w:rFonts w:ascii="Arial" w:hAnsi="Arial" w:cs="Arial"/>
          <w:sz w:val="22"/>
          <w:szCs w:val="22"/>
        </w:rPr>
      </w:pPr>
      <w:r w:rsidRPr="004F6E71">
        <w:rPr>
          <w:rFonts w:ascii="Arial" w:hAnsi="Arial" w:cs="Arial"/>
          <w:sz w:val="22"/>
          <w:szCs w:val="22"/>
        </w:rPr>
        <w:t>POKAZATELJI USPJEŠNOSTI</w:t>
      </w:r>
    </w:p>
    <w:p w14:paraId="5AA754EC"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1BB54D2D" w14:textId="77777777" w:rsidR="0000210E" w:rsidRDefault="0000210E" w:rsidP="0000210E">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00210E" w:rsidRPr="00C2138A" w14:paraId="40B35DA1" w14:textId="77777777" w:rsidTr="00373E43">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155E7E02"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514D137"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AAB178D"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00210E" w:rsidRPr="00C2138A" w14:paraId="35647CF5" w14:textId="77777777" w:rsidTr="00373E43">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3C1BC86C" w14:textId="77777777" w:rsidR="0000210E" w:rsidRPr="00C2138A" w:rsidRDefault="0000210E" w:rsidP="00373E43">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10E4B666" w14:textId="77777777" w:rsidR="0000210E" w:rsidRPr="00C2138A" w:rsidRDefault="0000210E" w:rsidP="00373E43">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31360E65"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01D2FA08"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15CEC75F"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38C33F69"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00210E" w:rsidRPr="00C2138A" w14:paraId="3150A9F2" w14:textId="77777777" w:rsidTr="00373E43">
        <w:trPr>
          <w:trHeight w:val="561"/>
        </w:trPr>
        <w:tc>
          <w:tcPr>
            <w:tcW w:w="2907" w:type="dxa"/>
            <w:tcBorders>
              <w:top w:val="nil"/>
              <w:left w:val="single" w:sz="4" w:space="0" w:color="auto"/>
              <w:bottom w:val="single" w:sz="4" w:space="0" w:color="auto"/>
              <w:right w:val="single" w:sz="4" w:space="0" w:color="auto"/>
            </w:tcBorders>
            <w:shd w:val="clear" w:color="auto" w:fill="auto"/>
            <w:noWrap/>
            <w:vAlign w:val="center"/>
            <w:hideMark/>
          </w:tcPr>
          <w:p w14:paraId="6B1A865D" w14:textId="77777777" w:rsidR="0000210E" w:rsidRPr="00C2138A" w:rsidRDefault="0000210E" w:rsidP="00373E43">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shd w:val="clear" w:color="auto" w:fill="auto"/>
            <w:noWrap/>
            <w:vAlign w:val="center"/>
          </w:tcPr>
          <w:p w14:paraId="73A182EF"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7</w:t>
            </w:r>
          </w:p>
        </w:tc>
        <w:tc>
          <w:tcPr>
            <w:tcW w:w="1254" w:type="dxa"/>
            <w:tcBorders>
              <w:top w:val="nil"/>
              <w:left w:val="nil"/>
              <w:bottom w:val="single" w:sz="4" w:space="0" w:color="auto"/>
              <w:right w:val="single" w:sz="4" w:space="0" w:color="auto"/>
            </w:tcBorders>
            <w:shd w:val="clear" w:color="auto" w:fill="auto"/>
            <w:noWrap/>
            <w:vAlign w:val="center"/>
          </w:tcPr>
          <w:p w14:paraId="1629136C"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245" w:type="dxa"/>
            <w:tcBorders>
              <w:top w:val="nil"/>
              <w:left w:val="nil"/>
              <w:bottom w:val="single" w:sz="4" w:space="0" w:color="auto"/>
              <w:right w:val="single" w:sz="4" w:space="0" w:color="auto"/>
            </w:tcBorders>
            <w:shd w:val="clear" w:color="auto" w:fill="auto"/>
            <w:noWrap/>
            <w:vAlign w:val="center"/>
          </w:tcPr>
          <w:p w14:paraId="40DACECE"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shd w:val="clear" w:color="auto" w:fill="auto"/>
            <w:noWrap/>
            <w:vAlign w:val="center"/>
          </w:tcPr>
          <w:p w14:paraId="253C93FF"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shd w:val="clear" w:color="auto" w:fill="auto"/>
            <w:vAlign w:val="center"/>
          </w:tcPr>
          <w:p w14:paraId="20066B57"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r>
      <w:tr w:rsidR="0000210E" w:rsidRPr="00C2138A" w14:paraId="78CD1BA3" w14:textId="77777777" w:rsidTr="00373E43">
        <w:trPr>
          <w:trHeight w:val="561"/>
        </w:trPr>
        <w:tc>
          <w:tcPr>
            <w:tcW w:w="29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946B5F" w14:textId="77777777" w:rsidR="0000210E" w:rsidRDefault="0000210E" w:rsidP="00373E43">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shd w:val="clear" w:color="auto" w:fill="auto"/>
            <w:noWrap/>
            <w:vAlign w:val="center"/>
          </w:tcPr>
          <w:p w14:paraId="1EE82023"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shd w:val="clear" w:color="auto" w:fill="auto"/>
            <w:noWrap/>
            <w:vAlign w:val="center"/>
          </w:tcPr>
          <w:p w14:paraId="4A25A5AC"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shd w:val="clear" w:color="auto" w:fill="auto"/>
            <w:noWrap/>
            <w:vAlign w:val="center"/>
          </w:tcPr>
          <w:p w14:paraId="215191DA"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noWrap/>
            <w:vAlign w:val="center"/>
          </w:tcPr>
          <w:p w14:paraId="51550DEB"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vAlign w:val="center"/>
          </w:tcPr>
          <w:p w14:paraId="4703D347"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r>
    </w:tbl>
    <w:p w14:paraId="673C6460" w14:textId="20722D2C" w:rsidR="0000210E" w:rsidRDefault="00E44FA3" w:rsidP="0000210E">
      <w:pPr>
        <w:jc w:val="both"/>
        <w:rPr>
          <w:rFonts w:ascii="Arial" w:hAnsi="Arial" w:cs="Arial"/>
          <w:bCs/>
          <w:sz w:val="22"/>
          <w:szCs w:val="22"/>
        </w:rPr>
      </w:pPr>
      <w:r>
        <w:rPr>
          <w:rFonts w:ascii="Arial" w:hAnsi="Arial" w:cs="Arial"/>
          <w:b/>
          <w:sz w:val="22"/>
          <w:szCs w:val="22"/>
        </w:rPr>
        <w:lastRenderedPageBreak/>
        <w:t>Naziv a</w:t>
      </w:r>
      <w:r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Pr>
          <w:rFonts w:ascii="Arial" w:hAnsi="Arial" w:cs="Arial"/>
          <w:bCs/>
          <w:sz w:val="22"/>
          <w:szCs w:val="22"/>
        </w:rPr>
        <w:t>Financijski bonus vjernosti poslodavcu (</w:t>
      </w:r>
      <w:r w:rsidR="0000210E" w:rsidRPr="005502B3">
        <w:rPr>
          <w:rFonts w:ascii="Arial" w:hAnsi="Arial" w:cs="Arial"/>
          <w:bCs/>
          <w:sz w:val="22"/>
          <w:szCs w:val="22"/>
        </w:rPr>
        <w:t>A014215A42150</w:t>
      </w:r>
      <w:r w:rsidR="0000210E">
        <w:rPr>
          <w:rFonts w:ascii="Arial" w:hAnsi="Arial" w:cs="Arial"/>
          <w:bCs/>
          <w:sz w:val="22"/>
          <w:szCs w:val="22"/>
        </w:rPr>
        <w:t>5)</w:t>
      </w:r>
    </w:p>
    <w:p w14:paraId="12E3925E" w14:textId="77777777" w:rsidR="0000210E" w:rsidRDefault="0000210E" w:rsidP="0000210E">
      <w:pPr>
        <w:jc w:val="both"/>
        <w:rPr>
          <w:rFonts w:ascii="Arial" w:hAnsi="Arial" w:cs="Arial"/>
          <w:bCs/>
          <w:sz w:val="22"/>
          <w:szCs w:val="22"/>
        </w:rPr>
      </w:pPr>
    </w:p>
    <w:p w14:paraId="3F72CB4F" w14:textId="010FE5E3" w:rsidR="0000210E" w:rsidRDefault="00E44FA3" w:rsidP="0000210E">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financijskog bonusa vjernosti.</w:t>
      </w:r>
    </w:p>
    <w:p w14:paraId="1E39D51C" w14:textId="77777777" w:rsidR="00E44FA3" w:rsidRDefault="00E44FA3" w:rsidP="0000210E">
      <w:pPr>
        <w:jc w:val="both"/>
        <w:rPr>
          <w:rFonts w:ascii="Arial" w:hAnsi="Arial" w:cs="Arial"/>
          <w:bCs/>
          <w:sz w:val="22"/>
          <w:szCs w:val="22"/>
        </w:rPr>
      </w:pPr>
    </w:p>
    <w:p w14:paraId="31EE6127" w14:textId="5DF2B3BE"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 xml:space="preserve">Korisnici ove mjere su svi radnici zaposleni u </w:t>
      </w:r>
      <w:r w:rsidR="00333A82">
        <w:rPr>
          <w:rFonts w:ascii="Arial" w:hAnsi="Arial" w:cs="Arial"/>
          <w:bCs/>
          <w:sz w:val="22"/>
          <w:szCs w:val="22"/>
        </w:rPr>
        <w:t>Bolnici</w:t>
      </w:r>
      <w:r w:rsidR="0000210E">
        <w:rPr>
          <w:rFonts w:ascii="Arial" w:hAnsi="Arial" w:cs="Arial"/>
          <w:bCs/>
          <w:sz w:val="22"/>
          <w:szCs w:val="22"/>
        </w:rPr>
        <w:t xml:space="preserve"> koji su na dan 31 prosinca zaposleni u Ustanovi ukupno dulje od 5 godina odnosno zaposleni u Ustanovi ukupno dulje od 10 godina.</w:t>
      </w:r>
    </w:p>
    <w:p w14:paraId="2111EBA3" w14:textId="77777777" w:rsidR="0000210E" w:rsidRDefault="0000210E" w:rsidP="0000210E">
      <w:pPr>
        <w:jc w:val="both"/>
        <w:rPr>
          <w:rFonts w:ascii="Arial" w:hAnsi="Arial" w:cs="Arial"/>
          <w:bCs/>
          <w:sz w:val="22"/>
          <w:szCs w:val="22"/>
        </w:rPr>
      </w:pPr>
    </w:p>
    <w:p w14:paraId="047B125E" w14:textId="77777777" w:rsidR="0000210E" w:rsidRDefault="0000210E" w:rsidP="0000210E">
      <w:pPr>
        <w:jc w:val="both"/>
        <w:rPr>
          <w:rFonts w:ascii="Arial" w:hAnsi="Arial" w:cs="Arial"/>
          <w:bCs/>
          <w:sz w:val="22"/>
          <w:szCs w:val="22"/>
        </w:rPr>
      </w:pPr>
    </w:p>
    <w:p w14:paraId="007C5D85" w14:textId="77777777" w:rsidR="0000210E" w:rsidRPr="00EF3D68" w:rsidRDefault="0000210E" w:rsidP="0000210E">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3E1C61BA" w14:textId="77777777" w:rsidR="0000210E" w:rsidRPr="00EF3D68" w:rsidRDefault="0000210E" w:rsidP="0000210E">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1DDEF11" w14:textId="77777777" w:rsidR="0000210E" w:rsidRDefault="0000210E" w:rsidP="0000210E">
      <w:pPr>
        <w:pStyle w:val="ListParagraph"/>
        <w:ind w:left="284"/>
        <w:rPr>
          <w:rFonts w:ascii="Arial" w:hAnsi="Arial" w:cs="Arial"/>
          <w:bCs/>
          <w:iCs/>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08692EBB" w14:textId="77777777" w:rsidR="003F67BA" w:rsidRDefault="003F67BA" w:rsidP="0000210E">
      <w:pPr>
        <w:pStyle w:val="ListParagraph"/>
        <w:ind w:left="284"/>
        <w:rPr>
          <w:rFonts w:ascii="Arial" w:hAnsi="Arial" w:cs="Arial"/>
          <w:bCs/>
          <w:iCs/>
          <w:sz w:val="22"/>
          <w:szCs w:val="22"/>
        </w:rPr>
      </w:pPr>
    </w:p>
    <w:p w14:paraId="1677D83E" w14:textId="77777777" w:rsidR="003F67BA" w:rsidRPr="00EF3D68" w:rsidRDefault="003F67BA" w:rsidP="0000210E">
      <w:pPr>
        <w:pStyle w:val="ListParagraph"/>
        <w:ind w:left="284"/>
        <w:rPr>
          <w:rFonts w:ascii="Arial" w:hAnsi="Arial" w:cs="Arial"/>
          <w:color w:val="FF0000"/>
          <w:sz w:val="22"/>
          <w:szCs w:val="22"/>
        </w:rPr>
      </w:pPr>
    </w:p>
    <w:p w14:paraId="1A2943F5" w14:textId="77777777" w:rsidR="0000210E" w:rsidRDefault="0000210E" w:rsidP="0000210E">
      <w:pPr>
        <w:rPr>
          <w:rFonts w:ascii="Arial" w:hAnsi="Arial" w:cs="Arial"/>
          <w:sz w:val="22"/>
          <w:szCs w:val="22"/>
        </w:rPr>
      </w:pPr>
      <w:r w:rsidRPr="004F6E71">
        <w:rPr>
          <w:rFonts w:ascii="Arial" w:hAnsi="Arial" w:cs="Arial"/>
          <w:sz w:val="22"/>
          <w:szCs w:val="22"/>
        </w:rPr>
        <w:t>POKAZATELJI USPJEŠNOSTI</w:t>
      </w:r>
    </w:p>
    <w:p w14:paraId="1ADE0B49"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3C20CD3E" w14:textId="77777777" w:rsidR="0000210E" w:rsidRDefault="0000210E" w:rsidP="0000210E">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00210E" w:rsidRPr="00C2138A" w14:paraId="6A6ED60C" w14:textId="77777777" w:rsidTr="00373E43">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516EA90D"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D583649"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C274AD6"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00210E" w:rsidRPr="00C2138A" w14:paraId="0FE639D0" w14:textId="77777777" w:rsidTr="00373E43">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39167030" w14:textId="77777777" w:rsidR="0000210E" w:rsidRPr="00C2138A" w:rsidRDefault="0000210E" w:rsidP="00373E43">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2CDAB582" w14:textId="77777777" w:rsidR="0000210E" w:rsidRPr="00C2138A" w:rsidRDefault="0000210E" w:rsidP="00373E43">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5D720E6C"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7BA02909"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4A533C60"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763FFD52"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00210E" w:rsidRPr="00C2138A" w14:paraId="74DD70A5" w14:textId="77777777" w:rsidTr="00373E43">
        <w:trPr>
          <w:trHeight w:val="561"/>
        </w:trPr>
        <w:tc>
          <w:tcPr>
            <w:tcW w:w="2907" w:type="dxa"/>
            <w:tcBorders>
              <w:top w:val="nil"/>
              <w:left w:val="single" w:sz="4" w:space="0" w:color="auto"/>
              <w:bottom w:val="single" w:sz="4" w:space="0" w:color="auto"/>
              <w:right w:val="single" w:sz="4" w:space="0" w:color="auto"/>
            </w:tcBorders>
            <w:shd w:val="clear" w:color="auto" w:fill="auto"/>
            <w:noWrap/>
            <w:vAlign w:val="center"/>
            <w:hideMark/>
          </w:tcPr>
          <w:p w14:paraId="0E44A054" w14:textId="77777777" w:rsidR="0000210E" w:rsidRPr="00C2138A" w:rsidRDefault="0000210E" w:rsidP="00373E43">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shd w:val="clear" w:color="auto" w:fill="auto"/>
            <w:noWrap/>
            <w:vAlign w:val="center"/>
          </w:tcPr>
          <w:p w14:paraId="79C78018"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57</w:t>
            </w:r>
          </w:p>
        </w:tc>
        <w:tc>
          <w:tcPr>
            <w:tcW w:w="1254" w:type="dxa"/>
            <w:tcBorders>
              <w:top w:val="nil"/>
              <w:left w:val="nil"/>
              <w:bottom w:val="single" w:sz="4" w:space="0" w:color="auto"/>
              <w:right w:val="single" w:sz="4" w:space="0" w:color="auto"/>
            </w:tcBorders>
            <w:shd w:val="clear" w:color="auto" w:fill="auto"/>
            <w:noWrap/>
            <w:vAlign w:val="center"/>
          </w:tcPr>
          <w:p w14:paraId="758A00CB"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67</w:t>
            </w:r>
          </w:p>
        </w:tc>
        <w:tc>
          <w:tcPr>
            <w:tcW w:w="1245" w:type="dxa"/>
            <w:tcBorders>
              <w:top w:val="nil"/>
              <w:left w:val="nil"/>
              <w:bottom w:val="single" w:sz="4" w:space="0" w:color="auto"/>
              <w:right w:val="single" w:sz="4" w:space="0" w:color="auto"/>
            </w:tcBorders>
            <w:shd w:val="clear" w:color="auto" w:fill="auto"/>
            <w:noWrap/>
            <w:vAlign w:val="center"/>
          </w:tcPr>
          <w:p w14:paraId="4A4D5120"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77</w:t>
            </w:r>
          </w:p>
        </w:tc>
        <w:tc>
          <w:tcPr>
            <w:tcW w:w="1106" w:type="dxa"/>
            <w:tcBorders>
              <w:top w:val="nil"/>
              <w:left w:val="nil"/>
              <w:bottom w:val="single" w:sz="4" w:space="0" w:color="auto"/>
              <w:right w:val="single" w:sz="4" w:space="0" w:color="auto"/>
            </w:tcBorders>
            <w:shd w:val="clear" w:color="auto" w:fill="auto"/>
            <w:noWrap/>
            <w:vAlign w:val="center"/>
          </w:tcPr>
          <w:p w14:paraId="132E0953"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87</w:t>
            </w:r>
          </w:p>
        </w:tc>
        <w:tc>
          <w:tcPr>
            <w:tcW w:w="1106" w:type="dxa"/>
            <w:tcBorders>
              <w:top w:val="nil"/>
              <w:left w:val="nil"/>
              <w:bottom w:val="single" w:sz="4" w:space="0" w:color="auto"/>
              <w:right w:val="single" w:sz="4" w:space="0" w:color="auto"/>
            </w:tcBorders>
            <w:shd w:val="clear" w:color="auto" w:fill="auto"/>
            <w:vAlign w:val="center"/>
          </w:tcPr>
          <w:p w14:paraId="682880AE"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97</w:t>
            </w:r>
          </w:p>
        </w:tc>
      </w:tr>
      <w:tr w:rsidR="0000210E" w:rsidRPr="00C2138A" w14:paraId="0A9EEBF7" w14:textId="77777777" w:rsidTr="00373E43">
        <w:trPr>
          <w:trHeight w:val="561"/>
        </w:trPr>
        <w:tc>
          <w:tcPr>
            <w:tcW w:w="29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37572F" w14:textId="77777777" w:rsidR="0000210E" w:rsidRDefault="0000210E" w:rsidP="00373E43">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shd w:val="clear" w:color="auto" w:fill="auto"/>
            <w:noWrap/>
            <w:vAlign w:val="center"/>
          </w:tcPr>
          <w:p w14:paraId="5C189FFB"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shd w:val="clear" w:color="auto" w:fill="auto"/>
            <w:noWrap/>
            <w:vAlign w:val="center"/>
          </w:tcPr>
          <w:p w14:paraId="37BE4E67"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shd w:val="clear" w:color="auto" w:fill="auto"/>
            <w:noWrap/>
            <w:vAlign w:val="center"/>
          </w:tcPr>
          <w:p w14:paraId="1AD2A6AD"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noWrap/>
            <w:vAlign w:val="center"/>
          </w:tcPr>
          <w:p w14:paraId="1E510BD9"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vAlign w:val="center"/>
          </w:tcPr>
          <w:p w14:paraId="264044DF"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r>
    </w:tbl>
    <w:p w14:paraId="0DCF2B1D" w14:textId="77777777" w:rsidR="0000210E" w:rsidRDefault="0000210E" w:rsidP="0000210E">
      <w:pPr>
        <w:jc w:val="both"/>
        <w:rPr>
          <w:rFonts w:ascii="Arial" w:hAnsi="Arial" w:cs="Arial"/>
          <w:bCs/>
          <w:sz w:val="22"/>
          <w:szCs w:val="22"/>
        </w:rPr>
      </w:pPr>
    </w:p>
    <w:p w14:paraId="5FB5BCD8" w14:textId="77777777" w:rsidR="0000210E" w:rsidRDefault="0000210E" w:rsidP="0000210E">
      <w:pPr>
        <w:jc w:val="both"/>
        <w:rPr>
          <w:rFonts w:ascii="Arial" w:hAnsi="Arial" w:cs="Arial"/>
          <w:bCs/>
          <w:sz w:val="22"/>
          <w:szCs w:val="22"/>
        </w:rPr>
      </w:pPr>
    </w:p>
    <w:p w14:paraId="466C7B35" w14:textId="5B1C8D16" w:rsidR="0000210E" w:rsidRDefault="00E44FA3" w:rsidP="0000210E">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Pr>
          <w:rFonts w:ascii="Arial" w:hAnsi="Arial" w:cs="Arial"/>
          <w:bCs/>
          <w:sz w:val="22"/>
          <w:szCs w:val="22"/>
        </w:rPr>
        <w:t>Financijsk</w:t>
      </w:r>
      <w:r w:rsidR="00D25772">
        <w:rPr>
          <w:rFonts w:ascii="Arial" w:hAnsi="Arial" w:cs="Arial"/>
          <w:bCs/>
          <w:sz w:val="22"/>
          <w:szCs w:val="22"/>
        </w:rPr>
        <w:t>a naknada za pojačani rad u turističkoj sezoni (</w:t>
      </w:r>
      <w:r w:rsidR="0000210E" w:rsidRPr="005502B3">
        <w:rPr>
          <w:rFonts w:ascii="Arial" w:hAnsi="Arial" w:cs="Arial"/>
          <w:bCs/>
          <w:sz w:val="22"/>
          <w:szCs w:val="22"/>
        </w:rPr>
        <w:t>A014215A42150</w:t>
      </w:r>
      <w:r w:rsidR="00D25772">
        <w:rPr>
          <w:rFonts w:ascii="Arial" w:hAnsi="Arial" w:cs="Arial"/>
          <w:bCs/>
          <w:sz w:val="22"/>
          <w:szCs w:val="22"/>
        </w:rPr>
        <w:t>6</w:t>
      </w:r>
      <w:r w:rsidR="0000210E">
        <w:rPr>
          <w:rFonts w:ascii="Arial" w:hAnsi="Arial" w:cs="Arial"/>
          <w:bCs/>
          <w:sz w:val="22"/>
          <w:szCs w:val="22"/>
        </w:rPr>
        <w:t>)</w:t>
      </w:r>
    </w:p>
    <w:p w14:paraId="4ABF7AEB" w14:textId="77777777" w:rsidR="0000210E" w:rsidRDefault="0000210E" w:rsidP="0000210E">
      <w:pPr>
        <w:jc w:val="both"/>
        <w:rPr>
          <w:rFonts w:ascii="Arial" w:hAnsi="Arial" w:cs="Arial"/>
          <w:bCs/>
          <w:sz w:val="22"/>
          <w:szCs w:val="22"/>
        </w:rPr>
      </w:pPr>
    </w:p>
    <w:p w14:paraId="2EDB5AF8" w14:textId="23923D16" w:rsidR="0000210E" w:rsidRDefault="00E44FA3" w:rsidP="0000210E">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financijsk</w:t>
      </w:r>
      <w:r w:rsidR="00D25772">
        <w:rPr>
          <w:rFonts w:ascii="Arial" w:hAnsi="Arial" w:cs="Arial"/>
          <w:bCs/>
          <w:sz w:val="22"/>
          <w:szCs w:val="22"/>
        </w:rPr>
        <w:t xml:space="preserve">e </w:t>
      </w:r>
      <w:r w:rsidR="00D25772">
        <w:rPr>
          <w:rFonts w:ascii="Arial" w:hAnsi="Arial" w:cs="Arial"/>
          <w:bCs/>
          <w:sz w:val="22"/>
          <w:szCs w:val="22"/>
        </w:rPr>
        <w:t>naknada za pojačani rad u turističkoj sezoni</w:t>
      </w:r>
      <w:r w:rsidR="0000210E">
        <w:rPr>
          <w:rFonts w:ascii="Arial" w:hAnsi="Arial" w:cs="Arial"/>
          <w:bCs/>
          <w:sz w:val="22"/>
          <w:szCs w:val="22"/>
        </w:rPr>
        <w:t>.</w:t>
      </w:r>
    </w:p>
    <w:p w14:paraId="303DAE84" w14:textId="77777777" w:rsidR="0000210E" w:rsidRPr="005502B3" w:rsidRDefault="0000210E" w:rsidP="0000210E">
      <w:pPr>
        <w:jc w:val="both"/>
        <w:rPr>
          <w:rFonts w:ascii="Arial" w:hAnsi="Arial" w:cs="Arial"/>
          <w:bCs/>
          <w:sz w:val="22"/>
          <w:szCs w:val="22"/>
        </w:rPr>
      </w:pPr>
    </w:p>
    <w:p w14:paraId="495CD04D" w14:textId="4A15FD4D" w:rsidR="0000210E" w:rsidRPr="005502B3"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 xml:space="preserve">Mjera predviđa isplatu </w:t>
      </w:r>
      <w:r w:rsidR="00D25772" w:rsidRPr="00D25772">
        <w:rPr>
          <w:rFonts w:ascii="Arial" w:hAnsi="Arial" w:cs="Arial"/>
          <w:bCs/>
          <w:sz w:val="22"/>
          <w:szCs w:val="22"/>
        </w:rPr>
        <w:t xml:space="preserve">nagrade za pojačani rad u turističkoj sezoni za radnike Ambulante za traumatologiju lokomotornog sustava koji sudjeluju u </w:t>
      </w:r>
      <w:r w:rsidR="00D25772" w:rsidRPr="00D25772">
        <w:rPr>
          <w:rFonts w:ascii="Arial" w:hAnsi="Arial" w:cs="Arial"/>
          <w:bCs/>
          <w:sz w:val="22"/>
          <w:szCs w:val="22"/>
        </w:rPr>
        <w:lastRenderedPageBreak/>
        <w:t>pojačanom radu Bolnice zbog zbrinjavanja turista u turističkoj sezoni u razdoblju od 15 lipnja do 15 rujna.</w:t>
      </w:r>
    </w:p>
    <w:p w14:paraId="08AFE55B" w14:textId="77777777" w:rsidR="0000210E" w:rsidRDefault="0000210E" w:rsidP="0000210E">
      <w:pPr>
        <w:jc w:val="both"/>
        <w:rPr>
          <w:rFonts w:ascii="Arial" w:hAnsi="Arial" w:cs="Arial"/>
          <w:bCs/>
          <w:sz w:val="22"/>
          <w:szCs w:val="22"/>
        </w:rPr>
      </w:pPr>
    </w:p>
    <w:p w14:paraId="5EFE7D31" w14:textId="77777777" w:rsidR="0000210E" w:rsidRPr="00EF3D68" w:rsidRDefault="0000210E" w:rsidP="0000210E">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6415B649" w14:textId="77777777" w:rsidR="0000210E" w:rsidRPr="00EF3D68" w:rsidRDefault="0000210E" w:rsidP="0000210E">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2FFF0788" w14:textId="77777777" w:rsidR="0000210E" w:rsidRPr="00EF3D68" w:rsidRDefault="0000210E" w:rsidP="0000210E">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65D0AD4B" w14:textId="77777777" w:rsidR="0000210E" w:rsidRDefault="0000210E" w:rsidP="0000210E">
      <w:pPr>
        <w:jc w:val="both"/>
        <w:rPr>
          <w:rFonts w:ascii="Arial" w:hAnsi="Arial" w:cs="Arial"/>
          <w:bCs/>
          <w:sz w:val="22"/>
          <w:szCs w:val="22"/>
        </w:rPr>
      </w:pPr>
    </w:p>
    <w:p w14:paraId="4EDD4CA0" w14:textId="77777777" w:rsidR="003F67BA" w:rsidRDefault="003F67BA" w:rsidP="0000210E">
      <w:pPr>
        <w:jc w:val="both"/>
        <w:rPr>
          <w:rFonts w:ascii="Arial" w:hAnsi="Arial" w:cs="Arial"/>
          <w:bCs/>
          <w:sz w:val="22"/>
          <w:szCs w:val="22"/>
        </w:rPr>
      </w:pPr>
    </w:p>
    <w:p w14:paraId="1B85F9C0" w14:textId="77777777" w:rsidR="0000210E" w:rsidRDefault="0000210E" w:rsidP="0000210E">
      <w:pPr>
        <w:rPr>
          <w:rFonts w:ascii="Arial" w:hAnsi="Arial" w:cs="Arial"/>
          <w:sz w:val="22"/>
          <w:szCs w:val="22"/>
        </w:rPr>
      </w:pPr>
      <w:r w:rsidRPr="004F6E71">
        <w:rPr>
          <w:rFonts w:ascii="Arial" w:hAnsi="Arial" w:cs="Arial"/>
          <w:sz w:val="22"/>
          <w:szCs w:val="22"/>
        </w:rPr>
        <w:t>POKAZATELJI USPJEŠNOSTI</w:t>
      </w:r>
    </w:p>
    <w:p w14:paraId="6D19327B"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311E290A" w14:textId="77777777" w:rsidR="003F67BA" w:rsidRPr="004F6E71" w:rsidRDefault="003F67BA" w:rsidP="0000210E">
      <w:pPr>
        <w:rPr>
          <w:rFonts w:ascii="Arial" w:hAnsi="Arial" w:cs="Arial"/>
          <w:sz w:val="22"/>
          <w:szCs w:val="22"/>
        </w:rPr>
      </w:pPr>
    </w:p>
    <w:p w14:paraId="7DCAFF4E" w14:textId="77777777" w:rsidR="0000210E" w:rsidRDefault="0000210E" w:rsidP="0000210E">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00210E" w:rsidRPr="00C2138A" w14:paraId="10E9A5D7" w14:textId="77777777" w:rsidTr="00373E43">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6FB15B41"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0206B9A3"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70C60C7"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00210E" w:rsidRPr="00C2138A" w14:paraId="04DB2D13" w14:textId="77777777" w:rsidTr="00373E43">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6E8BD0AA" w14:textId="77777777" w:rsidR="0000210E" w:rsidRPr="00C2138A" w:rsidRDefault="0000210E" w:rsidP="00373E43">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04D1065E" w14:textId="77777777" w:rsidR="0000210E" w:rsidRPr="00C2138A" w:rsidRDefault="0000210E" w:rsidP="00373E43">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61EDFA52"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01A90225"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4BC3FD90"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38E35907" w14:textId="77777777" w:rsidR="0000210E" w:rsidRPr="00C2138A" w:rsidRDefault="0000210E" w:rsidP="00373E43">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00210E" w:rsidRPr="00C2138A" w14:paraId="4CD99656" w14:textId="77777777" w:rsidTr="00373E43">
        <w:trPr>
          <w:trHeight w:val="561"/>
        </w:trPr>
        <w:tc>
          <w:tcPr>
            <w:tcW w:w="2907" w:type="dxa"/>
            <w:tcBorders>
              <w:top w:val="nil"/>
              <w:left w:val="single" w:sz="4" w:space="0" w:color="auto"/>
              <w:bottom w:val="single" w:sz="4" w:space="0" w:color="auto"/>
              <w:right w:val="single" w:sz="4" w:space="0" w:color="auto"/>
            </w:tcBorders>
            <w:shd w:val="clear" w:color="auto" w:fill="auto"/>
            <w:noWrap/>
            <w:vAlign w:val="center"/>
            <w:hideMark/>
          </w:tcPr>
          <w:p w14:paraId="675CE8F9" w14:textId="77777777" w:rsidR="0000210E" w:rsidRPr="00C2138A" w:rsidRDefault="0000210E" w:rsidP="00373E43">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shd w:val="clear" w:color="auto" w:fill="auto"/>
            <w:noWrap/>
            <w:vAlign w:val="center"/>
          </w:tcPr>
          <w:p w14:paraId="726285B3"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5</w:t>
            </w:r>
          </w:p>
        </w:tc>
        <w:tc>
          <w:tcPr>
            <w:tcW w:w="1254" w:type="dxa"/>
            <w:tcBorders>
              <w:top w:val="nil"/>
              <w:left w:val="nil"/>
              <w:bottom w:val="single" w:sz="4" w:space="0" w:color="auto"/>
              <w:right w:val="single" w:sz="4" w:space="0" w:color="auto"/>
            </w:tcBorders>
            <w:shd w:val="clear" w:color="auto" w:fill="auto"/>
            <w:noWrap/>
            <w:vAlign w:val="center"/>
          </w:tcPr>
          <w:p w14:paraId="48B01DC9"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245" w:type="dxa"/>
            <w:tcBorders>
              <w:top w:val="nil"/>
              <w:left w:val="nil"/>
              <w:bottom w:val="single" w:sz="4" w:space="0" w:color="auto"/>
              <w:right w:val="single" w:sz="4" w:space="0" w:color="auto"/>
            </w:tcBorders>
            <w:shd w:val="clear" w:color="auto" w:fill="auto"/>
            <w:noWrap/>
            <w:vAlign w:val="center"/>
          </w:tcPr>
          <w:p w14:paraId="2773884E"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shd w:val="clear" w:color="auto" w:fill="auto"/>
            <w:noWrap/>
            <w:vAlign w:val="center"/>
          </w:tcPr>
          <w:p w14:paraId="1640DB79"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shd w:val="clear" w:color="auto" w:fill="auto"/>
            <w:vAlign w:val="center"/>
          </w:tcPr>
          <w:p w14:paraId="51308134"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10</w:t>
            </w:r>
          </w:p>
        </w:tc>
      </w:tr>
      <w:tr w:rsidR="0000210E" w:rsidRPr="00C2138A" w14:paraId="15B41C62" w14:textId="77777777" w:rsidTr="00373E43">
        <w:trPr>
          <w:trHeight w:val="561"/>
        </w:trPr>
        <w:tc>
          <w:tcPr>
            <w:tcW w:w="29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69310A" w14:textId="77777777" w:rsidR="0000210E" w:rsidRDefault="0000210E" w:rsidP="00373E43">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shd w:val="clear" w:color="auto" w:fill="auto"/>
            <w:noWrap/>
            <w:vAlign w:val="center"/>
          </w:tcPr>
          <w:p w14:paraId="288B37A2"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shd w:val="clear" w:color="auto" w:fill="auto"/>
            <w:noWrap/>
            <w:vAlign w:val="center"/>
          </w:tcPr>
          <w:p w14:paraId="7FE20402"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shd w:val="clear" w:color="auto" w:fill="auto"/>
            <w:noWrap/>
            <w:vAlign w:val="center"/>
          </w:tcPr>
          <w:p w14:paraId="1CC0CFD8" w14:textId="77777777" w:rsidR="0000210E" w:rsidRPr="005D2A45" w:rsidRDefault="0000210E" w:rsidP="00373E43">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noWrap/>
            <w:vAlign w:val="center"/>
          </w:tcPr>
          <w:p w14:paraId="2BF2428C"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vAlign w:val="center"/>
          </w:tcPr>
          <w:p w14:paraId="07EFCDBA" w14:textId="77777777" w:rsidR="0000210E" w:rsidRPr="005D2A45" w:rsidRDefault="0000210E" w:rsidP="00373E43">
            <w:pPr>
              <w:jc w:val="center"/>
              <w:rPr>
                <w:rFonts w:ascii="Arial Narrow" w:hAnsi="Arial Narrow" w:cs="Calibri"/>
                <w:bCs/>
                <w:szCs w:val="22"/>
              </w:rPr>
            </w:pPr>
            <w:r w:rsidRPr="005D2A45">
              <w:rPr>
                <w:rFonts w:ascii="Arial Narrow" w:hAnsi="Arial Narrow" w:cs="Calibri"/>
                <w:bCs/>
                <w:szCs w:val="22"/>
              </w:rPr>
              <w:t>1</w:t>
            </w:r>
          </w:p>
        </w:tc>
      </w:tr>
    </w:tbl>
    <w:p w14:paraId="39B19DD7" w14:textId="77777777" w:rsidR="0000210E" w:rsidRDefault="0000210E" w:rsidP="0000210E">
      <w:pPr>
        <w:jc w:val="both"/>
        <w:rPr>
          <w:rFonts w:ascii="Arial" w:hAnsi="Arial" w:cs="Arial"/>
          <w:bCs/>
          <w:sz w:val="22"/>
          <w:szCs w:val="22"/>
        </w:rPr>
      </w:pPr>
    </w:p>
    <w:p w14:paraId="6E010A75" w14:textId="77777777" w:rsidR="0000210E" w:rsidRPr="005502B3" w:rsidRDefault="0000210E" w:rsidP="0000210E">
      <w:pPr>
        <w:jc w:val="both"/>
        <w:rPr>
          <w:rFonts w:ascii="Arial" w:hAnsi="Arial" w:cs="Arial"/>
          <w:bCs/>
          <w:sz w:val="22"/>
          <w:szCs w:val="22"/>
        </w:rPr>
      </w:pPr>
    </w:p>
    <w:p w14:paraId="13D5D939" w14:textId="77777777" w:rsidR="007165A1" w:rsidRDefault="007165A1" w:rsidP="007165A1">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 xml:space="preserve">i:: </w:t>
      </w:r>
      <w:r>
        <w:rPr>
          <w:rFonts w:ascii="Arial" w:hAnsi="Arial" w:cs="Arial"/>
          <w:bCs/>
          <w:sz w:val="22"/>
          <w:szCs w:val="22"/>
        </w:rPr>
        <w:t xml:space="preserve">Financijski </w:t>
      </w:r>
      <w:r w:rsidRPr="00D25772">
        <w:rPr>
          <w:rFonts w:ascii="Arial" w:hAnsi="Arial" w:cs="Arial"/>
          <w:bCs/>
          <w:sz w:val="22"/>
          <w:szCs w:val="22"/>
        </w:rPr>
        <w:t>bonus dobrodošlice (A014215A421507)</w:t>
      </w:r>
    </w:p>
    <w:p w14:paraId="0DFB2026" w14:textId="77777777" w:rsidR="007165A1" w:rsidRDefault="007165A1" w:rsidP="007165A1">
      <w:pPr>
        <w:jc w:val="both"/>
        <w:rPr>
          <w:rFonts w:ascii="Arial" w:hAnsi="Arial" w:cs="Arial"/>
          <w:bCs/>
          <w:sz w:val="22"/>
          <w:szCs w:val="22"/>
        </w:rPr>
      </w:pPr>
    </w:p>
    <w:p w14:paraId="760D0D5F" w14:textId="77777777" w:rsidR="007165A1" w:rsidRDefault="007165A1" w:rsidP="007165A1">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Na temelju Operativnog plana aktivnosti Plana za zdravlje i socijalno blagostanje Istarske županije za 2024.g. i Odluke o prihvaćanju Operativnog plana aktivnosti Plana za zdravlje i socijalno blagostanje Istarske županije za 2024.g. („Službene novine Istarske županije“ broj 35/23) te odredbe članak 12. stavka 1. programa mjera za zadržavanje i privlačenje ljudskih resursa u javnim zdravstvenim ustanovama i domovima za starije osobe Istarske županije („Službene novine Istarske županije“ broj 35/23) i članaka 65. i 85. Statuta Istarske županije („Službene novine Istarske županije“ broj 10/09, 4/13, 16/16, 1/17, 2/17, 2/18, 10/20, 6/21 i 20/22) Župan Istarske županije 7. veljače 2024.g. donio je odluku o provedbi mjera financijskog bonusa dobrodošlice.</w:t>
      </w:r>
    </w:p>
    <w:p w14:paraId="6DC6DEDC" w14:textId="77777777" w:rsidR="007165A1" w:rsidRPr="005502B3" w:rsidRDefault="007165A1" w:rsidP="007165A1">
      <w:pPr>
        <w:jc w:val="both"/>
        <w:rPr>
          <w:rFonts w:ascii="Arial" w:hAnsi="Arial" w:cs="Arial"/>
          <w:bCs/>
          <w:sz w:val="22"/>
          <w:szCs w:val="22"/>
        </w:rPr>
      </w:pPr>
    </w:p>
    <w:p w14:paraId="016086C0" w14:textId="77777777" w:rsidR="007165A1" w:rsidRPr="005502B3" w:rsidRDefault="007165A1" w:rsidP="007165A1">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Mjera predviđa isplatu jednokratnog bonusa radnicima prilikom zapošljavanja u Bolnici i za koje je odlukom Upravnog vijeća Bolnice proglašeno da je njihova struka deficitarna i koji su primljeni u Bolnicu.</w:t>
      </w:r>
    </w:p>
    <w:p w14:paraId="6F1E2BB8" w14:textId="77777777" w:rsidR="007165A1" w:rsidRDefault="007165A1" w:rsidP="007165A1">
      <w:pPr>
        <w:jc w:val="both"/>
        <w:rPr>
          <w:rFonts w:ascii="Arial" w:hAnsi="Arial" w:cs="Arial"/>
          <w:bCs/>
          <w:sz w:val="22"/>
          <w:szCs w:val="22"/>
        </w:rPr>
      </w:pPr>
    </w:p>
    <w:p w14:paraId="738025FB" w14:textId="77777777" w:rsidR="007165A1" w:rsidRPr="00EF3D68" w:rsidRDefault="007165A1" w:rsidP="007165A1">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163E0865" w14:textId="77777777" w:rsidR="007165A1" w:rsidRPr="00EF3D68" w:rsidRDefault="007165A1" w:rsidP="007165A1">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4D4C80E" w14:textId="77777777" w:rsidR="007165A1" w:rsidRPr="00EF3D68" w:rsidRDefault="007165A1" w:rsidP="007165A1">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520BB839" w14:textId="77777777" w:rsidR="007165A1" w:rsidRDefault="007165A1" w:rsidP="007165A1">
      <w:pPr>
        <w:jc w:val="both"/>
        <w:rPr>
          <w:rFonts w:ascii="Arial" w:hAnsi="Arial" w:cs="Arial"/>
          <w:bCs/>
          <w:sz w:val="22"/>
          <w:szCs w:val="22"/>
        </w:rPr>
      </w:pPr>
    </w:p>
    <w:p w14:paraId="060511B8" w14:textId="77777777" w:rsidR="00D25772" w:rsidRDefault="00D25772" w:rsidP="007165A1">
      <w:pPr>
        <w:jc w:val="both"/>
        <w:rPr>
          <w:rFonts w:ascii="Arial" w:hAnsi="Arial" w:cs="Arial"/>
          <w:bCs/>
          <w:sz w:val="22"/>
          <w:szCs w:val="22"/>
        </w:rPr>
      </w:pPr>
    </w:p>
    <w:p w14:paraId="1727BF2D" w14:textId="77777777" w:rsidR="00D25772" w:rsidRDefault="00D25772" w:rsidP="007165A1">
      <w:pPr>
        <w:jc w:val="both"/>
        <w:rPr>
          <w:rFonts w:ascii="Arial" w:hAnsi="Arial" w:cs="Arial"/>
          <w:bCs/>
          <w:sz w:val="22"/>
          <w:szCs w:val="22"/>
        </w:rPr>
      </w:pPr>
    </w:p>
    <w:p w14:paraId="5A48FF30" w14:textId="77777777" w:rsidR="00D25772" w:rsidRDefault="00D25772" w:rsidP="007165A1">
      <w:pPr>
        <w:jc w:val="both"/>
        <w:rPr>
          <w:rFonts w:ascii="Arial" w:hAnsi="Arial" w:cs="Arial"/>
          <w:bCs/>
          <w:sz w:val="22"/>
          <w:szCs w:val="22"/>
        </w:rPr>
      </w:pPr>
    </w:p>
    <w:p w14:paraId="73ABAA6D" w14:textId="77777777" w:rsidR="00D25772" w:rsidRDefault="00D25772" w:rsidP="007165A1">
      <w:pPr>
        <w:jc w:val="both"/>
        <w:rPr>
          <w:rFonts w:ascii="Arial" w:hAnsi="Arial" w:cs="Arial"/>
          <w:bCs/>
          <w:sz w:val="22"/>
          <w:szCs w:val="22"/>
        </w:rPr>
      </w:pPr>
    </w:p>
    <w:p w14:paraId="34799CAF" w14:textId="77777777" w:rsidR="00D25772" w:rsidRDefault="00D25772" w:rsidP="007165A1">
      <w:pPr>
        <w:jc w:val="both"/>
        <w:rPr>
          <w:rFonts w:ascii="Arial" w:hAnsi="Arial" w:cs="Arial"/>
          <w:bCs/>
          <w:sz w:val="22"/>
          <w:szCs w:val="22"/>
        </w:rPr>
      </w:pPr>
    </w:p>
    <w:p w14:paraId="253DF1E1" w14:textId="77777777" w:rsidR="00D25772" w:rsidRDefault="00D25772" w:rsidP="007165A1">
      <w:pPr>
        <w:jc w:val="both"/>
        <w:rPr>
          <w:rFonts w:ascii="Arial" w:hAnsi="Arial" w:cs="Arial"/>
          <w:bCs/>
          <w:sz w:val="22"/>
          <w:szCs w:val="22"/>
        </w:rPr>
      </w:pPr>
    </w:p>
    <w:p w14:paraId="29BEA0FC" w14:textId="77777777" w:rsidR="00D25772" w:rsidRDefault="00D25772" w:rsidP="007165A1">
      <w:pPr>
        <w:jc w:val="both"/>
        <w:rPr>
          <w:rFonts w:ascii="Arial" w:hAnsi="Arial" w:cs="Arial"/>
          <w:bCs/>
          <w:sz w:val="22"/>
          <w:szCs w:val="22"/>
        </w:rPr>
      </w:pPr>
    </w:p>
    <w:p w14:paraId="61D7B94D" w14:textId="77777777" w:rsidR="00D25772" w:rsidRDefault="00D25772" w:rsidP="007165A1">
      <w:pPr>
        <w:jc w:val="both"/>
        <w:rPr>
          <w:rFonts w:ascii="Arial" w:hAnsi="Arial" w:cs="Arial"/>
          <w:bCs/>
          <w:sz w:val="22"/>
          <w:szCs w:val="22"/>
        </w:rPr>
      </w:pPr>
    </w:p>
    <w:p w14:paraId="2FC048F3" w14:textId="77777777" w:rsidR="00D25772" w:rsidRDefault="00D25772" w:rsidP="007165A1">
      <w:pPr>
        <w:jc w:val="both"/>
        <w:rPr>
          <w:rFonts w:ascii="Arial" w:hAnsi="Arial" w:cs="Arial"/>
          <w:bCs/>
          <w:sz w:val="22"/>
          <w:szCs w:val="22"/>
        </w:rPr>
      </w:pPr>
    </w:p>
    <w:p w14:paraId="26A73534" w14:textId="77777777" w:rsidR="007165A1" w:rsidRDefault="007165A1" w:rsidP="007165A1">
      <w:pPr>
        <w:jc w:val="both"/>
        <w:rPr>
          <w:rFonts w:ascii="Arial" w:hAnsi="Arial" w:cs="Arial"/>
          <w:bCs/>
          <w:sz w:val="22"/>
          <w:szCs w:val="22"/>
        </w:rPr>
      </w:pPr>
    </w:p>
    <w:p w14:paraId="77B0E534" w14:textId="77777777" w:rsidR="007165A1" w:rsidRDefault="007165A1" w:rsidP="007165A1">
      <w:pPr>
        <w:rPr>
          <w:rFonts w:ascii="Arial" w:hAnsi="Arial" w:cs="Arial"/>
          <w:sz w:val="22"/>
          <w:szCs w:val="22"/>
        </w:rPr>
      </w:pPr>
      <w:r w:rsidRPr="004F6E71">
        <w:rPr>
          <w:rFonts w:ascii="Arial" w:hAnsi="Arial" w:cs="Arial"/>
          <w:sz w:val="22"/>
          <w:szCs w:val="22"/>
        </w:rPr>
        <w:lastRenderedPageBreak/>
        <w:t>POKAZATELJI USPJEŠNOSTI</w:t>
      </w:r>
    </w:p>
    <w:p w14:paraId="5855E982" w14:textId="77777777" w:rsidR="007165A1" w:rsidRPr="003F67BA" w:rsidRDefault="007165A1" w:rsidP="007165A1">
      <w:pPr>
        <w:rPr>
          <w:rFonts w:ascii="Arial" w:hAnsi="Arial" w:cs="Arial"/>
          <w:color w:val="FF0000"/>
          <w:sz w:val="22"/>
          <w:szCs w:val="22"/>
        </w:rPr>
      </w:pPr>
      <w:r w:rsidRPr="003F67BA">
        <w:rPr>
          <w:rFonts w:ascii="Arial" w:hAnsi="Arial" w:cs="Arial"/>
          <w:bCs/>
          <w:iCs/>
          <w:sz w:val="22"/>
          <w:szCs w:val="22"/>
        </w:rPr>
        <w:t>Mjera</w:t>
      </w:r>
      <w:r w:rsidRPr="003F67BA">
        <w:rPr>
          <w:rFonts w:cs="Arial"/>
          <w:b/>
          <w:bCs/>
        </w:rPr>
        <w:t xml:space="preserve">: </w:t>
      </w:r>
      <w:r w:rsidRPr="003F67BA">
        <w:rPr>
          <w:rFonts w:ascii="Arial" w:hAnsi="Arial" w:cs="Arial"/>
          <w:bCs/>
          <w:iCs/>
          <w:sz w:val="22"/>
          <w:szCs w:val="22"/>
        </w:rPr>
        <w:t>2.2.2. Jačanje ljudskih kapaciteta u zdravstvu</w:t>
      </w:r>
    </w:p>
    <w:p w14:paraId="72EC1689" w14:textId="77777777" w:rsidR="007165A1" w:rsidRPr="004F6E71" w:rsidRDefault="007165A1" w:rsidP="007165A1">
      <w:pPr>
        <w:rPr>
          <w:rFonts w:ascii="Arial" w:hAnsi="Arial" w:cs="Arial"/>
          <w:sz w:val="22"/>
          <w:szCs w:val="22"/>
        </w:rPr>
      </w:pPr>
    </w:p>
    <w:p w14:paraId="66297EB4" w14:textId="77777777" w:rsidR="007165A1" w:rsidRDefault="007165A1" w:rsidP="007165A1">
      <w:pPr>
        <w:rPr>
          <w:rFonts w:cs="Arial"/>
        </w:rPr>
      </w:pPr>
    </w:p>
    <w:tbl>
      <w:tblPr>
        <w:tblW w:w="9057" w:type="dxa"/>
        <w:tblInd w:w="93" w:type="dxa"/>
        <w:tblLook w:val="04A0" w:firstRow="1" w:lastRow="0" w:firstColumn="1" w:lastColumn="0" w:noHBand="0" w:noVBand="1"/>
      </w:tblPr>
      <w:tblGrid>
        <w:gridCol w:w="2907"/>
        <w:gridCol w:w="1474"/>
        <w:gridCol w:w="1254"/>
        <w:gridCol w:w="1245"/>
        <w:gridCol w:w="1106"/>
        <w:gridCol w:w="1107"/>
      </w:tblGrid>
      <w:tr w:rsidR="007165A1" w:rsidRPr="00C2138A" w14:paraId="5468E398" w14:textId="77777777" w:rsidTr="00A13F3B">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60EE9FD2"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3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3D7632BA"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7A84D193"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7165A1" w:rsidRPr="00C2138A" w14:paraId="3BA1BDBA" w14:textId="77777777" w:rsidTr="00A13F3B">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56F02D56" w14:textId="77777777" w:rsidR="007165A1" w:rsidRPr="00C2138A" w:rsidRDefault="007165A1" w:rsidP="00A13F3B">
            <w:pPr>
              <w:rPr>
                <w:rFonts w:ascii="Arial Narrow" w:hAnsi="Arial Narrow" w:cs="Calibri"/>
                <w:b/>
                <w:bCs/>
                <w:color w:val="000000"/>
                <w:szCs w:val="22"/>
              </w:rPr>
            </w:pPr>
          </w:p>
        </w:tc>
        <w:tc>
          <w:tcPr>
            <w:tcW w:w="1438" w:type="dxa"/>
            <w:vMerge/>
            <w:tcBorders>
              <w:top w:val="single" w:sz="4" w:space="0" w:color="auto"/>
              <w:left w:val="single" w:sz="4" w:space="0" w:color="auto"/>
              <w:bottom w:val="single" w:sz="4" w:space="0" w:color="000000"/>
              <w:right w:val="single" w:sz="4" w:space="0" w:color="auto"/>
            </w:tcBorders>
            <w:vAlign w:val="center"/>
            <w:hideMark/>
          </w:tcPr>
          <w:p w14:paraId="57082464" w14:textId="77777777" w:rsidR="007165A1" w:rsidRPr="00C2138A" w:rsidRDefault="007165A1" w:rsidP="00A13F3B">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6E68FC99"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4CAF657A"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7FD4E8BC"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7</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vAlign w:val="center"/>
            <w:hideMark/>
          </w:tcPr>
          <w:p w14:paraId="25F17853" w14:textId="77777777" w:rsidR="007165A1" w:rsidRPr="00C2138A" w:rsidRDefault="007165A1" w:rsidP="00A13F3B">
            <w:pPr>
              <w:jc w:val="center"/>
              <w:rPr>
                <w:rFonts w:ascii="Arial Narrow" w:hAnsi="Arial Narrow" w:cs="Calibri"/>
                <w:b/>
                <w:bCs/>
                <w:color w:val="000000"/>
                <w:szCs w:val="22"/>
              </w:rPr>
            </w:pPr>
            <w:r w:rsidRPr="00C2138A">
              <w:rPr>
                <w:rFonts w:ascii="Arial Narrow" w:hAnsi="Arial Narrow" w:cs="Calibri"/>
                <w:b/>
                <w:bCs/>
                <w:color w:val="000000"/>
                <w:szCs w:val="22"/>
              </w:rPr>
              <w:t>202</w:t>
            </w:r>
            <w:r>
              <w:rPr>
                <w:rFonts w:ascii="Arial Narrow" w:hAnsi="Arial Narrow" w:cs="Calibri"/>
                <w:b/>
                <w:bCs/>
                <w:color w:val="000000"/>
                <w:szCs w:val="22"/>
              </w:rPr>
              <w:t>8</w:t>
            </w:r>
            <w:r w:rsidRPr="00C2138A">
              <w:rPr>
                <w:rFonts w:ascii="Arial Narrow" w:hAnsi="Arial Narrow" w:cs="Calibri"/>
                <w:b/>
                <w:bCs/>
                <w:color w:val="000000"/>
                <w:szCs w:val="22"/>
              </w:rPr>
              <w:t>.</w:t>
            </w:r>
          </w:p>
        </w:tc>
      </w:tr>
      <w:tr w:rsidR="007165A1" w:rsidRPr="00C2138A" w14:paraId="7657EA33" w14:textId="77777777" w:rsidTr="00A13F3B">
        <w:trPr>
          <w:trHeight w:val="561"/>
        </w:trPr>
        <w:tc>
          <w:tcPr>
            <w:tcW w:w="2907" w:type="dxa"/>
            <w:tcBorders>
              <w:top w:val="nil"/>
              <w:left w:val="single" w:sz="4" w:space="0" w:color="auto"/>
              <w:bottom w:val="single" w:sz="4" w:space="0" w:color="auto"/>
              <w:right w:val="single" w:sz="4" w:space="0" w:color="auto"/>
            </w:tcBorders>
            <w:shd w:val="clear" w:color="auto" w:fill="auto"/>
            <w:noWrap/>
            <w:vAlign w:val="center"/>
            <w:hideMark/>
          </w:tcPr>
          <w:p w14:paraId="46F85D8A" w14:textId="77777777" w:rsidR="007165A1" w:rsidRPr="00C2138A" w:rsidRDefault="007165A1" w:rsidP="00A13F3B">
            <w:pPr>
              <w:rPr>
                <w:rFonts w:ascii="Arial Narrow" w:hAnsi="Arial Narrow" w:cs="Calibri"/>
                <w:bCs/>
                <w:color w:val="000000"/>
                <w:szCs w:val="22"/>
              </w:rPr>
            </w:pPr>
            <w:r>
              <w:rPr>
                <w:rFonts w:ascii="Arial Narrow" w:hAnsi="Arial Narrow" w:cs="Calibri"/>
                <w:bCs/>
                <w:color w:val="000000"/>
                <w:szCs w:val="22"/>
              </w:rPr>
              <w:t>Broj korisnika mjere</w:t>
            </w:r>
          </w:p>
        </w:tc>
        <w:tc>
          <w:tcPr>
            <w:tcW w:w="1438" w:type="dxa"/>
            <w:tcBorders>
              <w:top w:val="nil"/>
              <w:left w:val="nil"/>
              <w:bottom w:val="single" w:sz="4" w:space="0" w:color="auto"/>
              <w:right w:val="single" w:sz="4" w:space="0" w:color="auto"/>
            </w:tcBorders>
            <w:shd w:val="clear" w:color="auto" w:fill="auto"/>
            <w:noWrap/>
            <w:vAlign w:val="center"/>
          </w:tcPr>
          <w:p w14:paraId="41295039"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5</w:t>
            </w:r>
          </w:p>
        </w:tc>
        <w:tc>
          <w:tcPr>
            <w:tcW w:w="1254" w:type="dxa"/>
            <w:tcBorders>
              <w:top w:val="nil"/>
              <w:left w:val="nil"/>
              <w:bottom w:val="single" w:sz="4" w:space="0" w:color="auto"/>
              <w:right w:val="single" w:sz="4" w:space="0" w:color="auto"/>
            </w:tcBorders>
            <w:shd w:val="clear" w:color="auto" w:fill="auto"/>
            <w:noWrap/>
            <w:vAlign w:val="center"/>
          </w:tcPr>
          <w:p w14:paraId="68F7736C"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c>
          <w:tcPr>
            <w:tcW w:w="1245" w:type="dxa"/>
            <w:tcBorders>
              <w:top w:val="nil"/>
              <w:left w:val="nil"/>
              <w:bottom w:val="single" w:sz="4" w:space="0" w:color="auto"/>
              <w:right w:val="single" w:sz="4" w:space="0" w:color="auto"/>
            </w:tcBorders>
            <w:shd w:val="clear" w:color="auto" w:fill="auto"/>
            <w:noWrap/>
            <w:vAlign w:val="center"/>
          </w:tcPr>
          <w:p w14:paraId="7813D278"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shd w:val="clear" w:color="auto" w:fill="auto"/>
            <w:noWrap/>
            <w:vAlign w:val="center"/>
          </w:tcPr>
          <w:p w14:paraId="2B7E3670"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c>
          <w:tcPr>
            <w:tcW w:w="1106" w:type="dxa"/>
            <w:tcBorders>
              <w:top w:val="nil"/>
              <w:left w:val="nil"/>
              <w:bottom w:val="single" w:sz="4" w:space="0" w:color="auto"/>
              <w:right w:val="single" w:sz="4" w:space="0" w:color="auto"/>
            </w:tcBorders>
            <w:shd w:val="clear" w:color="auto" w:fill="auto"/>
            <w:vAlign w:val="center"/>
          </w:tcPr>
          <w:p w14:paraId="23FB2F72"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10</w:t>
            </w:r>
          </w:p>
        </w:tc>
      </w:tr>
      <w:tr w:rsidR="007165A1" w:rsidRPr="00C2138A" w14:paraId="6B18DA53" w14:textId="77777777" w:rsidTr="00A13F3B">
        <w:trPr>
          <w:trHeight w:val="561"/>
        </w:trPr>
        <w:tc>
          <w:tcPr>
            <w:tcW w:w="29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C092CD" w14:textId="77777777" w:rsidR="007165A1" w:rsidRDefault="007165A1" w:rsidP="00A13F3B">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38" w:type="dxa"/>
            <w:tcBorders>
              <w:top w:val="single" w:sz="4" w:space="0" w:color="auto"/>
              <w:left w:val="nil"/>
              <w:bottom w:val="single" w:sz="4" w:space="0" w:color="auto"/>
              <w:right w:val="single" w:sz="4" w:space="0" w:color="auto"/>
            </w:tcBorders>
            <w:shd w:val="clear" w:color="auto" w:fill="auto"/>
            <w:noWrap/>
            <w:vAlign w:val="center"/>
          </w:tcPr>
          <w:p w14:paraId="67CC8814"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shd w:val="clear" w:color="auto" w:fill="auto"/>
            <w:noWrap/>
            <w:vAlign w:val="center"/>
          </w:tcPr>
          <w:p w14:paraId="2C8D5DA7"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shd w:val="clear" w:color="auto" w:fill="auto"/>
            <w:noWrap/>
            <w:vAlign w:val="center"/>
          </w:tcPr>
          <w:p w14:paraId="464EA935" w14:textId="77777777" w:rsidR="007165A1" w:rsidRPr="005D2A45" w:rsidRDefault="007165A1" w:rsidP="00A13F3B">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noWrap/>
            <w:vAlign w:val="center"/>
          </w:tcPr>
          <w:p w14:paraId="52BE326A" w14:textId="77777777" w:rsidR="007165A1" w:rsidRPr="005D2A45" w:rsidRDefault="007165A1" w:rsidP="00A13F3B">
            <w:pPr>
              <w:jc w:val="center"/>
              <w:rPr>
                <w:rFonts w:ascii="Arial Narrow" w:hAnsi="Arial Narrow" w:cs="Calibri"/>
                <w:bCs/>
                <w:szCs w:val="22"/>
              </w:rPr>
            </w:pPr>
            <w:r w:rsidRPr="005D2A45">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vAlign w:val="center"/>
          </w:tcPr>
          <w:p w14:paraId="65A0F661" w14:textId="77777777" w:rsidR="007165A1" w:rsidRPr="005D2A45" w:rsidRDefault="007165A1" w:rsidP="00A13F3B">
            <w:pPr>
              <w:jc w:val="center"/>
              <w:rPr>
                <w:rFonts w:ascii="Arial Narrow" w:hAnsi="Arial Narrow" w:cs="Calibri"/>
                <w:bCs/>
                <w:szCs w:val="22"/>
              </w:rPr>
            </w:pPr>
            <w:r w:rsidRPr="005D2A45">
              <w:rPr>
                <w:rFonts w:ascii="Arial Narrow" w:hAnsi="Arial Narrow" w:cs="Calibri"/>
                <w:bCs/>
                <w:szCs w:val="22"/>
              </w:rPr>
              <w:t>1</w:t>
            </w:r>
          </w:p>
        </w:tc>
      </w:tr>
    </w:tbl>
    <w:p w14:paraId="337CA25B" w14:textId="77777777" w:rsidR="007165A1" w:rsidRDefault="007165A1" w:rsidP="007165A1">
      <w:pPr>
        <w:jc w:val="both"/>
        <w:rPr>
          <w:rFonts w:ascii="Arial" w:hAnsi="Arial" w:cs="Arial"/>
          <w:bCs/>
          <w:sz w:val="22"/>
          <w:szCs w:val="22"/>
        </w:rPr>
      </w:pPr>
    </w:p>
    <w:p w14:paraId="3154EF2E" w14:textId="77777777" w:rsidR="00527D76" w:rsidRPr="00D76047" w:rsidRDefault="00527D76" w:rsidP="0068040C">
      <w:pPr>
        <w:jc w:val="both"/>
        <w:rPr>
          <w:rFonts w:ascii="Arial" w:hAnsi="Arial"/>
          <w:b/>
          <w:bCs/>
          <w:sz w:val="22"/>
        </w:rPr>
      </w:pPr>
    </w:p>
    <w:p w14:paraId="11891ADC" w14:textId="77777777" w:rsidR="00277777" w:rsidRDefault="00277777" w:rsidP="00277777">
      <w:pPr>
        <w:jc w:val="both"/>
        <w:rPr>
          <w:rFonts w:ascii="Arial" w:hAnsi="Arial"/>
          <w:b/>
          <w:sz w:val="22"/>
          <w:u w:val="single"/>
        </w:rPr>
      </w:pPr>
      <w:r>
        <w:rPr>
          <w:rFonts w:ascii="Arial" w:hAnsi="Arial"/>
          <w:b/>
          <w:sz w:val="22"/>
          <w:u w:val="single"/>
        </w:rPr>
        <w:t xml:space="preserve">NAZIV PROGRAMA: </w:t>
      </w:r>
      <w:r w:rsidRPr="005870B7">
        <w:rPr>
          <w:rFonts w:ascii="Arial" w:hAnsi="Arial"/>
          <w:b/>
          <w:sz w:val="22"/>
          <w:u w:val="single"/>
        </w:rPr>
        <w:t xml:space="preserve">OSNOVNA DJELATNOST – </w:t>
      </w:r>
      <w:r>
        <w:rPr>
          <w:rFonts w:ascii="Arial" w:hAnsi="Arial"/>
          <w:b/>
          <w:sz w:val="22"/>
          <w:u w:val="single"/>
        </w:rPr>
        <w:t xml:space="preserve">SPECIJALNA </w:t>
      </w:r>
      <w:r w:rsidRPr="005870B7">
        <w:rPr>
          <w:rFonts w:ascii="Arial" w:hAnsi="Arial"/>
          <w:b/>
          <w:sz w:val="22"/>
          <w:u w:val="single"/>
        </w:rPr>
        <w:t xml:space="preserve">BOLNICA </w:t>
      </w:r>
      <w:r>
        <w:rPr>
          <w:rFonts w:ascii="Arial" w:hAnsi="Arial"/>
          <w:b/>
          <w:sz w:val="22"/>
          <w:u w:val="single"/>
        </w:rPr>
        <w:t>ZA ORTOPEDIJU I REHABILITACIJU „</w:t>
      </w:r>
      <w:r w:rsidRPr="005870B7">
        <w:rPr>
          <w:rFonts w:ascii="Arial" w:hAnsi="Arial"/>
          <w:b/>
          <w:sz w:val="22"/>
          <w:u w:val="single"/>
        </w:rPr>
        <w:t>MARTIN HORVAT</w:t>
      </w:r>
      <w:r>
        <w:rPr>
          <w:rFonts w:ascii="Arial" w:hAnsi="Arial"/>
          <w:b/>
          <w:sz w:val="22"/>
          <w:u w:val="single"/>
        </w:rPr>
        <w:t>“</w:t>
      </w:r>
      <w:r w:rsidRPr="005870B7">
        <w:rPr>
          <w:rFonts w:ascii="Arial" w:hAnsi="Arial"/>
          <w:b/>
          <w:sz w:val="22"/>
          <w:u w:val="single"/>
        </w:rPr>
        <w:t xml:space="preserve"> ROVINJ</w:t>
      </w:r>
      <w:r>
        <w:rPr>
          <w:rFonts w:ascii="Arial" w:hAnsi="Arial"/>
          <w:b/>
          <w:sz w:val="22"/>
          <w:u w:val="single"/>
        </w:rPr>
        <w:t xml:space="preserve"> – ROVIGNO </w:t>
      </w:r>
      <w:r w:rsidRPr="005870B7">
        <w:rPr>
          <w:rFonts w:ascii="Arial" w:hAnsi="Arial"/>
          <w:b/>
          <w:sz w:val="22"/>
          <w:u w:val="single"/>
        </w:rPr>
        <w:t xml:space="preserve"> (šifra: 6504)</w:t>
      </w:r>
      <w:r>
        <w:t xml:space="preserve"> </w:t>
      </w:r>
    </w:p>
    <w:p w14:paraId="50906BA8" w14:textId="77777777" w:rsidR="00A10070" w:rsidRDefault="00A10070" w:rsidP="00277777">
      <w:pPr>
        <w:jc w:val="both"/>
        <w:rPr>
          <w:rFonts w:ascii="Arial" w:hAnsi="Arial"/>
          <w:sz w:val="22"/>
        </w:rPr>
      </w:pPr>
    </w:p>
    <w:p w14:paraId="21A8AB34" w14:textId="392282FF" w:rsidR="004E13BF" w:rsidRDefault="00E44FA3" w:rsidP="00D16DD7">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D8434A" w:rsidRPr="00DF3235">
        <w:rPr>
          <w:rFonts w:ascii="Arial" w:hAnsi="Arial"/>
          <w:sz w:val="22"/>
        </w:rPr>
        <w:t xml:space="preserve">: </w:t>
      </w:r>
      <w:r w:rsidR="004439E7" w:rsidRPr="00715929">
        <w:rPr>
          <w:rFonts w:ascii="Arial" w:hAnsi="Arial"/>
          <w:sz w:val="22"/>
        </w:rPr>
        <w:t>Poslovanje Specijalne bolnice „.Martin Horvat“ Rovinj - Rovigno</w:t>
      </w:r>
      <w:r w:rsidR="004439E7" w:rsidRPr="00DF3235">
        <w:rPr>
          <w:rFonts w:ascii="Arial" w:hAnsi="Arial"/>
          <w:sz w:val="22"/>
        </w:rPr>
        <w:t xml:space="preserve"> </w:t>
      </w:r>
      <w:r w:rsidR="00277777" w:rsidRPr="00DF3235">
        <w:rPr>
          <w:rFonts w:ascii="Arial" w:hAnsi="Arial"/>
          <w:sz w:val="22"/>
        </w:rPr>
        <w:t>(šifra: A650401)</w:t>
      </w:r>
    </w:p>
    <w:p w14:paraId="0785F2F3" w14:textId="77777777" w:rsidR="004E13BF" w:rsidRDefault="004E13BF" w:rsidP="00D16DD7">
      <w:pPr>
        <w:jc w:val="both"/>
        <w:rPr>
          <w:rFonts w:ascii="Arial" w:hAnsi="Arial"/>
          <w:sz w:val="22"/>
        </w:rPr>
      </w:pPr>
    </w:p>
    <w:p w14:paraId="393146E5" w14:textId="77777777" w:rsidR="00E44FA3" w:rsidRPr="00336B9E" w:rsidRDefault="00E44FA3" w:rsidP="00E44FA3">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 xml:space="preserve">: </w:t>
      </w:r>
      <w:r w:rsidRPr="00336B9E">
        <w:rPr>
          <w:rFonts w:ascii="Arial" w:hAnsi="Arial"/>
          <w:sz w:val="22"/>
        </w:rPr>
        <w:t>Zakon o ustanovama, Zakon o zdravstvenoj zaštiti, Zakon o zdravstvenom</w:t>
      </w:r>
      <w:r>
        <w:rPr>
          <w:rFonts w:ascii="Arial" w:hAnsi="Arial"/>
          <w:sz w:val="22"/>
        </w:rPr>
        <w:t xml:space="preserve"> </w:t>
      </w:r>
      <w:r w:rsidRPr="00336B9E">
        <w:rPr>
          <w:rFonts w:ascii="Arial" w:hAnsi="Arial"/>
          <w:sz w:val="22"/>
        </w:rPr>
        <w:t>osiguranju, Zakon o proračunu, Zakon o radu</w:t>
      </w:r>
      <w:r>
        <w:rPr>
          <w:rFonts w:ascii="Arial" w:hAnsi="Arial"/>
          <w:sz w:val="22"/>
        </w:rPr>
        <w:t xml:space="preserve">, </w:t>
      </w:r>
      <w:r w:rsidRPr="00336B9E">
        <w:rPr>
          <w:rFonts w:ascii="Arial" w:hAnsi="Arial"/>
          <w:sz w:val="22"/>
        </w:rPr>
        <w:t>Mreži javne zdravstvene službe</w:t>
      </w:r>
      <w:r>
        <w:rPr>
          <w:rFonts w:ascii="Arial" w:hAnsi="Arial"/>
          <w:sz w:val="22"/>
        </w:rPr>
        <w:t>,</w:t>
      </w:r>
      <w:r w:rsidRPr="00336B9E">
        <w:rPr>
          <w:rFonts w:ascii="Arial" w:hAnsi="Arial"/>
          <w:sz w:val="22"/>
        </w:rPr>
        <w:t xml:space="preserve"> Pravilnik o minimalnim</w:t>
      </w:r>
      <w:r>
        <w:rPr>
          <w:rFonts w:ascii="Arial" w:hAnsi="Arial"/>
          <w:sz w:val="22"/>
        </w:rPr>
        <w:t xml:space="preserve"> </w:t>
      </w:r>
      <w:r w:rsidRPr="00336B9E">
        <w:rPr>
          <w:rFonts w:ascii="Arial" w:hAnsi="Arial"/>
          <w:sz w:val="22"/>
        </w:rPr>
        <w:t>uvjetima u pogledu prostora, radnika i medicinsko-tehničke opreme za obavljanje zdravstvene djelatnosti, Pravilnik o uvjetima za unutarnji ustroj općih i</w:t>
      </w:r>
      <w:r>
        <w:rPr>
          <w:rFonts w:ascii="Arial" w:hAnsi="Arial"/>
          <w:sz w:val="22"/>
        </w:rPr>
        <w:t xml:space="preserve"> </w:t>
      </w:r>
      <w:r w:rsidRPr="00336B9E">
        <w:rPr>
          <w:rFonts w:ascii="Arial" w:hAnsi="Arial"/>
          <w:sz w:val="22"/>
        </w:rPr>
        <w:t>specijalnih bolnica</w:t>
      </w:r>
      <w:r>
        <w:rPr>
          <w:rFonts w:ascii="Arial" w:hAnsi="Arial"/>
          <w:sz w:val="22"/>
        </w:rPr>
        <w:t>.</w:t>
      </w:r>
    </w:p>
    <w:p w14:paraId="2B99752F" w14:textId="77777777" w:rsidR="00E44FA3" w:rsidRDefault="00E44FA3" w:rsidP="00D16DD7">
      <w:pPr>
        <w:jc w:val="both"/>
        <w:rPr>
          <w:rFonts w:ascii="Arial" w:hAnsi="Arial"/>
          <w:sz w:val="22"/>
        </w:rPr>
      </w:pPr>
    </w:p>
    <w:p w14:paraId="08D958E5" w14:textId="1BCD5E20" w:rsidR="00633079" w:rsidRDefault="00E44FA3" w:rsidP="00633079">
      <w:pPr>
        <w:jc w:val="both"/>
        <w:rPr>
          <w:rFonts w:ascii="Arial" w:hAnsi="Arial"/>
          <w:sz w:val="22"/>
        </w:rPr>
      </w:pPr>
      <w:r w:rsidRPr="007663D4">
        <w:rPr>
          <w:rFonts w:ascii="Arial" w:hAnsi="Arial"/>
          <w:b/>
          <w:bCs/>
          <w:sz w:val="22"/>
        </w:rPr>
        <w:t>Obrazloženje aktivnosti</w:t>
      </w:r>
      <w:r>
        <w:rPr>
          <w:rFonts w:ascii="Arial" w:hAnsi="Arial"/>
          <w:b/>
          <w:bCs/>
          <w:sz w:val="22"/>
        </w:rPr>
        <w:t>:</w:t>
      </w:r>
      <w:r>
        <w:rPr>
          <w:rFonts w:ascii="Arial" w:hAnsi="Arial"/>
          <w:sz w:val="22"/>
        </w:rPr>
        <w:t xml:space="preserve"> </w:t>
      </w:r>
      <w:r w:rsidR="00633079">
        <w:rPr>
          <w:rFonts w:ascii="Arial" w:hAnsi="Arial"/>
          <w:sz w:val="22"/>
        </w:rPr>
        <w:t xml:space="preserve">Bolnica sa Hrvatskim zavodom za zdravstveno osiguranje ugovara 56 postelja godišnje. Zbog potreba Istarske Županije i sukladno izdanim odobrenjima HZZO-a, u prosjeku pacijenti HZZO koriste najmanje 75  postelja. Ugovorene su i specijalističko konzilijarne ambulante sa punim radnim vremenom za: fizikalnu medicinu i rehabilitaciju (2 ambulante), ortopediju (2 ambulante), ortopedska dijagnostika (1 ambulanta), fizikalna terapija (1 ambulanta), ambulanta za psihologa (1 ambulanta), ambulanta za edukacijskog </w:t>
      </w:r>
      <w:proofErr w:type="spellStart"/>
      <w:r w:rsidR="00633079">
        <w:rPr>
          <w:rFonts w:ascii="Arial" w:hAnsi="Arial"/>
          <w:sz w:val="22"/>
        </w:rPr>
        <w:t>rehabilitatora</w:t>
      </w:r>
      <w:proofErr w:type="spellEnd"/>
      <w:r w:rsidR="00633079">
        <w:rPr>
          <w:rFonts w:ascii="Arial" w:hAnsi="Arial"/>
          <w:sz w:val="22"/>
        </w:rPr>
        <w:t xml:space="preserve"> (1 ambulanta) i ambulanta za logopeda (1 ambulanta), te ambulanta traumatologije lokomotornog sustava, fizijatrijska ambulanta, dječja ortopedija, pedijatrijska neurologija, neurologija, ambulanta za UZV </w:t>
      </w:r>
      <w:proofErr w:type="spellStart"/>
      <w:r w:rsidR="00633079">
        <w:rPr>
          <w:rFonts w:ascii="Arial" w:hAnsi="Arial"/>
          <w:sz w:val="22"/>
        </w:rPr>
        <w:t>dopler</w:t>
      </w:r>
      <w:proofErr w:type="spellEnd"/>
      <w:r w:rsidR="00633079">
        <w:rPr>
          <w:rFonts w:ascii="Arial" w:hAnsi="Arial"/>
          <w:sz w:val="22"/>
        </w:rPr>
        <w:t xml:space="preserve"> </w:t>
      </w:r>
      <w:proofErr w:type="spellStart"/>
      <w:r w:rsidR="00633079">
        <w:rPr>
          <w:rFonts w:ascii="Arial" w:hAnsi="Arial"/>
          <w:sz w:val="22"/>
        </w:rPr>
        <w:t>karotida</w:t>
      </w:r>
      <w:proofErr w:type="spellEnd"/>
      <w:r w:rsidR="00633079">
        <w:rPr>
          <w:rFonts w:ascii="Arial" w:hAnsi="Arial"/>
          <w:sz w:val="22"/>
        </w:rPr>
        <w:t xml:space="preserve">, ambulanta za UZV dječjeg mozga, ambulanta za EMNG, ambulanta za fizijatrijski EMNG i UZV dijagnostika s nepunim radnim vremenom. Dodatno Bolnica može pružati i specijalističko - konzilijarnu djelatnost iz područja opće interne medicine, dermatologije i venerologije, pedijatrije, anesteziologije, </w:t>
      </w:r>
      <w:proofErr w:type="spellStart"/>
      <w:r w:rsidR="00633079">
        <w:rPr>
          <w:rFonts w:ascii="Arial" w:hAnsi="Arial"/>
          <w:sz w:val="22"/>
        </w:rPr>
        <w:t>reanimatologije</w:t>
      </w:r>
      <w:proofErr w:type="spellEnd"/>
      <w:r w:rsidR="00633079">
        <w:rPr>
          <w:rFonts w:ascii="Arial" w:hAnsi="Arial"/>
          <w:sz w:val="22"/>
        </w:rPr>
        <w:t xml:space="preserve"> i intenzivne medicine, kliničke psihologije, kliničke radiologije i medicinske biokemije.</w:t>
      </w:r>
    </w:p>
    <w:p w14:paraId="1533FD45" w14:textId="77777777" w:rsidR="00633079" w:rsidRDefault="00633079" w:rsidP="00633079">
      <w:pPr>
        <w:jc w:val="both"/>
        <w:rPr>
          <w:rFonts w:ascii="Arial" w:hAnsi="Arial"/>
          <w:sz w:val="22"/>
        </w:rPr>
      </w:pPr>
      <w:r>
        <w:rPr>
          <w:rFonts w:ascii="Arial" w:hAnsi="Arial"/>
          <w:sz w:val="22"/>
        </w:rPr>
        <w:t>Od 1971. godine Bolnica proširuje svoju djelatnost na međunarodnom planu liječenjem pacijenata osiguravajućeg društva AUVA Beč. Zbog izuzetno uspješne suradnje 2001. godine sklopljen je ugovor na neodređeno vrijeme. Svake godine potpisuje se dodatni sporazum ili aneks u kojem se određuju cijene liječenja i drugi potrebni uvjeti poslovanja. Osim poslovanja sa HZZO i AUVA Bolnica radi i sa individualnim pacijentima ili grupama koji sami plaćaju troškove boravka i liječenja.</w:t>
      </w:r>
    </w:p>
    <w:p w14:paraId="0F9DADF4" w14:textId="626C8D8D" w:rsidR="00277777" w:rsidRDefault="00277777" w:rsidP="00CA04B7">
      <w:pPr>
        <w:jc w:val="both"/>
        <w:rPr>
          <w:rFonts w:ascii="Arial" w:hAnsi="Arial"/>
          <w:sz w:val="22"/>
        </w:rPr>
      </w:pPr>
    </w:p>
    <w:p w14:paraId="202FFC3E" w14:textId="77777777" w:rsidR="004439E7" w:rsidRPr="00EF3D68" w:rsidRDefault="004439E7" w:rsidP="004439E7">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6BEC9F6D" w14:textId="77777777" w:rsidR="004439E7" w:rsidRPr="00EF3D68" w:rsidRDefault="004439E7" w:rsidP="004439E7">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FAD0EAF" w14:textId="35C054F7" w:rsidR="004439E7" w:rsidRDefault="004439E7" w:rsidP="004439E7">
      <w:pPr>
        <w:pStyle w:val="ListParagraph"/>
        <w:ind w:left="284"/>
        <w:rPr>
          <w:rFonts w:ascii="Arial" w:hAnsi="Arial" w:cs="Arial"/>
          <w:bCs/>
          <w:iCs/>
          <w:sz w:val="22"/>
          <w:szCs w:val="22"/>
        </w:rPr>
      </w:pPr>
      <w:r w:rsidRPr="00EF3D68">
        <w:rPr>
          <w:rFonts w:ascii="Arial" w:hAnsi="Arial" w:cs="Arial"/>
          <w:bCs/>
          <w:iCs/>
          <w:sz w:val="22"/>
          <w:szCs w:val="22"/>
        </w:rPr>
        <w:t>2.2.</w:t>
      </w:r>
      <w:r>
        <w:rPr>
          <w:rFonts w:ascii="Arial" w:hAnsi="Arial" w:cs="Arial"/>
          <w:bCs/>
          <w:iCs/>
          <w:sz w:val="22"/>
          <w:szCs w:val="22"/>
        </w:rPr>
        <w:t>8</w:t>
      </w:r>
      <w:r w:rsidRPr="00EF3D68">
        <w:rPr>
          <w:rFonts w:ascii="Arial" w:hAnsi="Arial" w:cs="Arial"/>
          <w:bCs/>
          <w:iCs/>
          <w:sz w:val="22"/>
          <w:szCs w:val="22"/>
        </w:rPr>
        <w:t xml:space="preserve">. </w:t>
      </w:r>
      <w:r>
        <w:rPr>
          <w:rFonts w:ascii="Arial" w:hAnsi="Arial" w:cs="Arial"/>
          <w:bCs/>
          <w:iCs/>
          <w:sz w:val="22"/>
          <w:szCs w:val="22"/>
        </w:rPr>
        <w:t>Ostale mjere iz samoupravnog djelokruga u području zdravstva</w:t>
      </w:r>
    </w:p>
    <w:p w14:paraId="5352ABCD" w14:textId="77777777" w:rsidR="00E42464" w:rsidRPr="00EF3D68" w:rsidRDefault="00E42464" w:rsidP="004439E7">
      <w:pPr>
        <w:pStyle w:val="ListParagraph"/>
        <w:ind w:left="284"/>
        <w:rPr>
          <w:rFonts w:ascii="Arial" w:hAnsi="Arial" w:cs="Arial"/>
          <w:color w:val="FF0000"/>
          <w:sz w:val="22"/>
          <w:szCs w:val="22"/>
        </w:rPr>
      </w:pPr>
    </w:p>
    <w:p w14:paraId="797F455E" w14:textId="22951D9D" w:rsidR="004439E7" w:rsidRDefault="004439E7" w:rsidP="00CA04B7">
      <w:pPr>
        <w:jc w:val="both"/>
        <w:rPr>
          <w:rFonts w:ascii="Arial" w:hAnsi="Arial"/>
          <w:sz w:val="22"/>
        </w:rPr>
      </w:pPr>
    </w:p>
    <w:p w14:paraId="58573A1D" w14:textId="28B0692D" w:rsidR="004439E7" w:rsidRDefault="004439E7" w:rsidP="004439E7">
      <w:pPr>
        <w:rPr>
          <w:rFonts w:ascii="Arial" w:hAnsi="Arial" w:cs="Arial"/>
          <w:sz w:val="22"/>
          <w:szCs w:val="22"/>
        </w:rPr>
      </w:pPr>
      <w:r w:rsidRPr="004F6E71">
        <w:rPr>
          <w:rFonts w:ascii="Arial" w:hAnsi="Arial" w:cs="Arial"/>
          <w:sz w:val="22"/>
          <w:szCs w:val="22"/>
        </w:rPr>
        <w:lastRenderedPageBreak/>
        <w:t>POKAZATELJI USPJEŠNOSTI</w:t>
      </w:r>
    </w:p>
    <w:p w14:paraId="7609C9BC"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ascii="Arial" w:hAnsi="Arial" w:cs="Arial"/>
          <w:b/>
          <w:bCs/>
          <w:sz w:val="22"/>
          <w:szCs w:val="22"/>
        </w:rPr>
        <w:t xml:space="preserve">: </w:t>
      </w:r>
      <w:r w:rsidRPr="003F67BA">
        <w:rPr>
          <w:rFonts w:ascii="Arial" w:hAnsi="Arial" w:cs="Arial"/>
          <w:bCs/>
          <w:iCs/>
          <w:sz w:val="22"/>
          <w:szCs w:val="22"/>
        </w:rPr>
        <w:t>2.2.8. Ostale mjere iz samoupravnog djelokruga u području zdravstva</w:t>
      </w:r>
    </w:p>
    <w:p w14:paraId="4A889B56" w14:textId="708D3026" w:rsidR="003F67BA" w:rsidRPr="003F67BA" w:rsidRDefault="003F67BA" w:rsidP="004439E7">
      <w:pPr>
        <w:rPr>
          <w:rFonts w:ascii="Arial" w:hAnsi="Arial" w:cs="Arial"/>
          <w:b/>
          <w:bCs/>
          <w:sz w:val="22"/>
          <w:szCs w:val="22"/>
        </w:rPr>
      </w:pPr>
    </w:p>
    <w:p w14:paraId="255D4ABF" w14:textId="77777777" w:rsidR="004439E7" w:rsidRDefault="004439E7" w:rsidP="004439E7">
      <w:pPr>
        <w:rPr>
          <w:rFonts w:cs="Arial"/>
        </w:rPr>
      </w:pPr>
    </w:p>
    <w:tbl>
      <w:tblPr>
        <w:tblW w:w="8682" w:type="dxa"/>
        <w:tblInd w:w="93" w:type="dxa"/>
        <w:tblLook w:val="04A0" w:firstRow="1" w:lastRow="0" w:firstColumn="1" w:lastColumn="0" w:noHBand="0" w:noVBand="1"/>
      </w:tblPr>
      <w:tblGrid>
        <w:gridCol w:w="2787"/>
        <w:gridCol w:w="1474"/>
        <w:gridCol w:w="1202"/>
        <w:gridCol w:w="1193"/>
        <w:gridCol w:w="1060"/>
        <w:gridCol w:w="1062"/>
      </w:tblGrid>
      <w:tr w:rsidR="004439E7" w:rsidRPr="00C2138A" w14:paraId="17634371" w14:textId="77777777" w:rsidTr="00F87773">
        <w:trPr>
          <w:trHeight w:val="485"/>
        </w:trPr>
        <w:tc>
          <w:tcPr>
            <w:tcW w:w="278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07093D8F"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37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088B44F5" w14:textId="593533ED"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107798">
              <w:rPr>
                <w:rFonts w:ascii="Arial Narrow" w:hAnsi="Arial Narrow" w:cs="Calibri"/>
                <w:b/>
                <w:bCs/>
                <w:color w:val="000000"/>
                <w:szCs w:val="22"/>
              </w:rPr>
              <w:t xml:space="preserve"> 2024.</w:t>
            </w:r>
          </w:p>
        </w:tc>
        <w:tc>
          <w:tcPr>
            <w:tcW w:w="4517"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1E132B5"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4439E7" w:rsidRPr="00C2138A" w14:paraId="21606566" w14:textId="77777777" w:rsidTr="00F87773">
        <w:trPr>
          <w:trHeight w:val="456"/>
        </w:trPr>
        <w:tc>
          <w:tcPr>
            <w:tcW w:w="2787" w:type="dxa"/>
            <w:vMerge/>
            <w:tcBorders>
              <w:top w:val="single" w:sz="4" w:space="0" w:color="auto"/>
              <w:left w:val="single" w:sz="4" w:space="0" w:color="auto"/>
              <w:bottom w:val="single" w:sz="4" w:space="0" w:color="000000"/>
              <w:right w:val="nil"/>
            </w:tcBorders>
            <w:vAlign w:val="center"/>
            <w:hideMark/>
          </w:tcPr>
          <w:p w14:paraId="561EF8ED" w14:textId="77777777" w:rsidR="004439E7" w:rsidRPr="00C2138A" w:rsidRDefault="004439E7" w:rsidP="009505CA">
            <w:pPr>
              <w:rPr>
                <w:rFonts w:ascii="Arial Narrow" w:hAnsi="Arial Narrow" w:cs="Calibri"/>
                <w:b/>
                <w:bCs/>
                <w:color w:val="000000"/>
                <w:szCs w:val="22"/>
              </w:rPr>
            </w:pPr>
          </w:p>
        </w:tc>
        <w:tc>
          <w:tcPr>
            <w:tcW w:w="1378" w:type="dxa"/>
            <w:vMerge/>
            <w:tcBorders>
              <w:top w:val="single" w:sz="4" w:space="0" w:color="auto"/>
              <w:left w:val="single" w:sz="4" w:space="0" w:color="auto"/>
              <w:bottom w:val="single" w:sz="4" w:space="0" w:color="000000"/>
              <w:right w:val="single" w:sz="4" w:space="0" w:color="auto"/>
            </w:tcBorders>
            <w:vAlign w:val="center"/>
            <w:hideMark/>
          </w:tcPr>
          <w:p w14:paraId="7D4082BF" w14:textId="77777777" w:rsidR="004439E7" w:rsidRPr="00C2138A" w:rsidRDefault="004439E7" w:rsidP="009505CA">
            <w:pPr>
              <w:rPr>
                <w:rFonts w:ascii="Arial Narrow" w:hAnsi="Arial Narrow" w:cs="Calibri"/>
                <w:b/>
                <w:bCs/>
                <w:color w:val="000000"/>
                <w:szCs w:val="22"/>
              </w:rPr>
            </w:pPr>
          </w:p>
        </w:tc>
        <w:tc>
          <w:tcPr>
            <w:tcW w:w="1202" w:type="dxa"/>
            <w:tcBorders>
              <w:top w:val="nil"/>
              <w:left w:val="nil"/>
              <w:bottom w:val="single" w:sz="4" w:space="0" w:color="auto"/>
              <w:right w:val="single" w:sz="4" w:space="0" w:color="auto"/>
            </w:tcBorders>
            <w:shd w:val="clear" w:color="000000" w:fill="F2F2F2"/>
            <w:vAlign w:val="center"/>
            <w:hideMark/>
          </w:tcPr>
          <w:p w14:paraId="2EE4D3BF" w14:textId="0B7D7483"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5</w:t>
            </w:r>
            <w:r w:rsidRPr="00C2138A">
              <w:rPr>
                <w:rFonts w:ascii="Arial Narrow" w:hAnsi="Arial Narrow" w:cs="Calibri"/>
                <w:b/>
                <w:bCs/>
                <w:color w:val="000000"/>
                <w:szCs w:val="22"/>
              </w:rPr>
              <w:t>.</w:t>
            </w:r>
          </w:p>
        </w:tc>
        <w:tc>
          <w:tcPr>
            <w:tcW w:w="1193" w:type="dxa"/>
            <w:tcBorders>
              <w:top w:val="nil"/>
              <w:left w:val="nil"/>
              <w:bottom w:val="single" w:sz="4" w:space="0" w:color="auto"/>
              <w:right w:val="single" w:sz="4" w:space="0" w:color="auto"/>
            </w:tcBorders>
            <w:shd w:val="clear" w:color="000000" w:fill="F2F2F2"/>
            <w:noWrap/>
            <w:vAlign w:val="center"/>
            <w:hideMark/>
          </w:tcPr>
          <w:p w14:paraId="1B9C11B1" w14:textId="7547F38C"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6</w:t>
            </w:r>
            <w:r w:rsidRPr="00C2138A">
              <w:rPr>
                <w:rFonts w:ascii="Arial Narrow" w:hAnsi="Arial Narrow" w:cs="Calibri"/>
                <w:b/>
                <w:bCs/>
                <w:color w:val="000000"/>
                <w:szCs w:val="22"/>
              </w:rPr>
              <w:t>.</w:t>
            </w:r>
          </w:p>
        </w:tc>
        <w:tc>
          <w:tcPr>
            <w:tcW w:w="1060" w:type="dxa"/>
            <w:tcBorders>
              <w:top w:val="nil"/>
              <w:left w:val="nil"/>
              <w:bottom w:val="single" w:sz="4" w:space="0" w:color="auto"/>
              <w:right w:val="single" w:sz="4" w:space="0" w:color="auto"/>
            </w:tcBorders>
            <w:shd w:val="clear" w:color="000000" w:fill="F2F2F2"/>
            <w:noWrap/>
            <w:vAlign w:val="center"/>
            <w:hideMark/>
          </w:tcPr>
          <w:p w14:paraId="4D5F7BD5" w14:textId="0282B215"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7</w:t>
            </w:r>
            <w:r w:rsidRPr="00C2138A">
              <w:rPr>
                <w:rFonts w:ascii="Arial Narrow" w:hAnsi="Arial Narrow" w:cs="Calibri"/>
                <w:b/>
                <w:bCs/>
                <w:color w:val="000000"/>
                <w:szCs w:val="22"/>
              </w:rPr>
              <w:t>.</w:t>
            </w:r>
          </w:p>
        </w:tc>
        <w:tc>
          <w:tcPr>
            <w:tcW w:w="1060" w:type="dxa"/>
            <w:tcBorders>
              <w:top w:val="nil"/>
              <w:left w:val="nil"/>
              <w:bottom w:val="single" w:sz="4" w:space="0" w:color="auto"/>
              <w:right w:val="single" w:sz="4" w:space="0" w:color="auto"/>
            </w:tcBorders>
            <w:shd w:val="clear" w:color="000000" w:fill="F2F2F2"/>
            <w:vAlign w:val="center"/>
            <w:hideMark/>
          </w:tcPr>
          <w:p w14:paraId="631E6D9F" w14:textId="0BC32F00"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8</w:t>
            </w:r>
            <w:r w:rsidRPr="00C2138A">
              <w:rPr>
                <w:rFonts w:ascii="Arial Narrow" w:hAnsi="Arial Narrow" w:cs="Calibri"/>
                <w:b/>
                <w:bCs/>
                <w:color w:val="000000"/>
                <w:szCs w:val="22"/>
              </w:rPr>
              <w:t>.</w:t>
            </w:r>
          </w:p>
        </w:tc>
      </w:tr>
      <w:tr w:rsidR="004439E7" w:rsidRPr="00C2138A" w14:paraId="45CA1D6F" w14:textId="77777777" w:rsidTr="00F87773">
        <w:trPr>
          <w:trHeight w:val="542"/>
        </w:trPr>
        <w:tc>
          <w:tcPr>
            <w:tcW w:w="2787" w:type="dxa"/>
            <w:tcBorders>
              <w:top w:val="nil"/>
              <w:left w:val="single" w:sz="4" w:space="0" w:color="auto"/>
              <w:bottom w:val="single" w:sz="4" w:space="0" w:color="auto"/>
              <w:right w:val="single" w:sz="4" w:space="0" w:color="auto"/>
            </w:tcBorders>
            <w:shd w:val="clear" w:color="auto" w:fill="auto"/>
            <w:noWrap/>
            <w:vAlign w:val="center"/>
            <w:hideMark/>
          </w:tcPr>
          <w:p w14:paraId="0A1EBE78" w14:textId="54D91EDA" w:rsidR="004439E7" w:rsidRPr="00C2138A" w:rsidRDefault="004439E7" w:rsidP="004439E7">
            <w:pPr>
              <w:rPr>
                <w:rFonts w:ascii="Arial Narrow" w:hAnsi="Arial Narrow" w:cs="Calibri"/>
                <w:bCs/>
                <w:color w:val="000000"/>
                <w:szCs w:val="22"/>
              </w:rPr>
            </w:pPr>
            <w:r>
              <w:rPr>
                <w:rFonts w:ascii="Arial Narrow" w:hAnsi="Arial Narrow" w:cs="Calibri"/>
                <w:bCs/>
                <w:color w:val="000000"/>
                <w:szCs w:val="22"/>
              </w:rPr>
              <w:t>Broj ustanova koje obavljaju uredno poslovanje u osnovnoj djelatnosti</w:t>
            </w:r>
          </w:p>
        </w:tc>
        <w:tc>
          <w:tcPr>
            <w:tcW w:w="1378" w:type="dxa"/>
            <w:tcBorders>
              <w:top w:val="nil"/>
              <w:left w:val="nil"/>
              <w:bottom w:val="single" w:sz="4" w:space="0" w:color="auto"/>
              <w:right w:val="single" w:sz="4" w:space="0" w:color="auto"/>
            </w:tcBorders>
            <w:shd w:val="clear" w:color="auto" w:fill="auto"/>
            <w:noWrap/>
            <w:vAlign w:val="center"/>
          </w:tcPr>
          <w:p w14:paraId="587DAED9"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202" w:type="dxa"/>
            <w:tcBorders>
              <w:top w:val="nil"/>
              <w:left w:val="nil"/>
              <w:bottom w:val="single" w:sz="4" w:space="0" w:color="auto"/>
              <w:right w:val="single" w:sz="4" w:space="0" w:color="auto"/>
            </w:tcBorders>
            <w:shd w:val="clear" w:color="auto" w:fill="auto"/>
            <w:noWrap/>
            <w:vAlign w:val="center"/>
          </w:tcPr>
          <w:p w14:paraId="68A9AFF1"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193" w:type="dxa"/>
            <w:tcBorders>
              <w:top w:val="nil"/>
              <w:left w:val="nil"/>
              <w:bottom w:val="single" w:sz="4" w:space="0" w:color="auto"/>
              <w:right w:val="single" w:sz="4" w:space="0" w:color="auto"/>
            </w:tcBorders>
            <w:shd w:val="clear" w:color="auto" w:fill="auto"/>
            <w:noWrap/>
            <w:vAlign w:val="center"/>
          </w:tcPr>
          <w:p w14:paraId="50CFAD15"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060" w:type="dxa"/>
            <w:tcBorders>
              <w:top w:val="nil"/>
              <w:left w:val="nil"/>
              <w:bottom w:val="single" w:sz="4" w:space="0" w:color="auto"/>
              <w:right w:val="single" w:sz="4" w:space="0" w:color="auto"/>
            </w:tcBorders>
            <w:shd w:val="clear" w:color="auto" w:fill="auto"/>
            <w:noWrap/>
            <w:vAlign w:val="center"/>
          </w:tcPr>
          <w:p w14:paraId="4A2FD41F"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c>
          <w:tcPr>
            <w:tcW w:w="1060" w:type="dxa"/>
            <w:tcBorders>
              <w:top w:val="nil"/>
              <w:left w:val="nil"/>
              <w:bottom w:val="single" w:sz="4" w:space="0" w:color="auto"/>
              <w:right w:val="single" w:sz="4" w:space="0" w:color="auto"/>
            </w:tcBorders>
            <w:shd w:val="clear" w:color="auto" w:fill="auto"/>
            <w:vAlign w:val="center"/>
          </w:tcPr>
          <w:p w14:paraId="27E98CC5" w14:textId="77777777" w:rsidR="004439E7" w:rsidRPr="005D2A45" w:rsidRDefault="004439E7" w:rsidP="009505CA">
            <w:pPr>
              <w:jc w:val="center"/>
              <w:rPr>
                <w:rFonts w:ascii="Arial Narrow" w:hAnsi="Arial Narrow" w:cs="Calibri"/>
                <w:bCs/>
                <w:szCs w:val="22"/>
              </w:rPr>
            </w:pPr>
            <w:r w:rsidRPr="005D2A45">
              <w:rPr>
                <w:rFonts w:ascii="Arial Narrow" w:hAnsi="Arial Narrow" w:cs="Calibri"/>
                <w:bCs/>
                <w:szCs w:val="22"/>
              </w:rPr>
              <w:t>1</w:t>
            </w:r>
          </w:p>
        </w:tc>
      </w:tr>
    </w:tbl>
    <w:p w14:paraId="4D9DCA41" w14:textId="0CCD9769" w:rsidR="004439E7" w:rsidRDefault="004439E7" w:rsidP="00CA04B7">
      <w:pPr>
        <w:jc w:val="both"/>
        <w:rPr>
          <w:rFonts w:ascii="Arial" w:hAnsi="Arial"/>
          <w:sz w:val="22"/>
        </w:rPr>
      </w:pPr>
    </w:p>
    <w:p w14:paraId="4EAEBA5A" w14:textId="77777777" w:rsidR="004439E7" w:rsidRDefault="004439E7" w:rsidP="00CA04B7">
      <w:pPr>
        <w:jc w:val="both"/>
        <w:rPr>
          <w:rFonts w:ascii="Arial" w:hAnsi="Arial"/>
          <w:sz w:val="22"/>
        </w:rPr>
      </w:pPr>
    </w:p>
    <w:p w14:paraId="145D7CD5" w14:textId="7F795B06" w:rsidR="004B68D8" w:rsidRDefault="00E44FA3" w:rsidP="00D16DD7">
      <w:pPr>
        <w:jc w:val="both"/>
        <w:rPr>
          <w:rFonts w:ascii="Arial" w:hAnsi="Arial"/>
          <w:sz w:val="22"/>
        </w:rPr>
      </w:pPr>
      <w:bookmarkStart w:id="4" w:name="_Hlk180414475"/>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CA04B7">
        <w:rPr>
          <w:rFonts w:ascii="Arial" w:hAnsi="Arial"/>
          <w:bCs/>
          <w:sz w:val="22"/>
        </w:rPr>
        <w:t xml:space="preserve">: </w:t>
      </w:r>
      <w:r w:rsidR="00D16DD7" w:rsidRPr="00576D5A">
        <w:rPr>
          <w:rFonts w:ascii="Arial" w:hAnsi="Arial"/>
          <w:bCs/>
          <w:sz w:val="22"/>
        </w:rPr>
        <w:t xml:space="preserve">Tim za ranu intervenciju za djecu s </w:t>
      </w:r>
      <w:proofErr w:type="spellStart"/>
      <w:r w:rsidR="00D16DD7" w:rsidRPr="00576D5A">
        <w:rPr>
          <w:rFonts w:ascii="Arial" w:hAnsi="Arial"/>
          <w:bCs/>
          <w:sz w:val="22"/>
        </w:rPr>
        <w:t>neurorizičnim</w:t>
      </w:r>
      <w:proofErr w:type="spellEnd"/>
      <w:r w:rsidR="00D16DD7" w:rsidRPr="00576D5A">
        <w:rPr>
          <w:rFonts w:ascii="Arial" w:hAnsi="Arial"/>
          <w:bCs/>
          <w:sz w:val="22"/>
        </w:rPr>
        <w:t xml:space="preserve"> poteškoća</w:t>
      </w:r>
      <w:r w:rsidR="00D16DD7">
        <w:rPr>
          <w:rFonts w:ascii="Arial" w:hAnsi="Arial"/>
          <w:bCs/>
          <w:sz w:val="22"/>
        </w:rPr>
        <w:t>m</w:t>
      </w:r>
      <w:r w:rsidR="00D16DD7" w:rsidRPr="00576D5A">
        <w:rPr>
          <w:rFonts w:ascii="Arial" w:hAnsi="Arial"/>
          <w:bCs/>
          <w:sz w:val="22"/>
        </w:rPr>
        <w:t>a (A650402)</w:t>
      </w:r>
      <w:r w:rsidR="00D16DD7">
        <w:rPr>
          <w:rFonts w:ascii="Arial" w:hAnsi="Arial"/>
          <w:bCs/>
          <w:sz w:val="22"/>
        </w:rPr>
        <w:t xml:space="preserve"> </w:t>
      </w:r>
    </w:p>
    <w:p w14:paraId="3C42CEDA" w14:textId="6A064BE6" w:rsidR="006D35BF" w:rsidRDefault="006D35BF" w:rsidP="00D16DD7">
      <w:pPr>
        <w:jc w:val="both"/>
        <w:rPr>
          <w:rFonts w:ascii="Arial" w:hAnsi="Arial"/>
          <w:sz w:val="22"/>
        </w:rPr>
      </w:pPr>
    </w:p>
    <w:p w14:paraId="4650BE37" w14:textId="66DEFB10" w:rsidR="00E44FA3" w:rsidRDefault="00E44FA3" w:rsidP="00D16DD7">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 xml:space="preserve">: </w:t>
      </w:r>
      <w:r w:rsidRPr="00E44FA3">
        <w:rPr>
          <w:rFonts w:ascii="Arial" w:hAnsi="Arial"/>
          <w:sz w:val="22"/>
        </w:rPr>
        <w:t>Proved</w:t>
      </w:r>
      <w:r>
        <w:rPr>
          <w:rFonts w:ascii="Arial" w:hAnsi="Arial"/>
          <w:sz w:val="22"/>
        </w:rPr>
        <w:t>beni program Istarske županije za razdoblje 2022.g.-2025.g.</w:t>
      </w:r>
    </w:p>
    <w:p w14:paraId="4EFD3A51" w14:textId="77777777" w:rsidR="00E44FA3" w:rsidRDefault="00E44FA3" w:rsidP="00D16DD7">
      <w:pPr>
        <w:jc w:val="both"/>
        <w:rPr>
          <w:rFonts w:ascii="Arial" w:hAnsi="Arial"/>
          <w:sz w:val="22"/>
        </w:rPr>
      </w:pPr>
    </w:p>
    <w:p w14:paraId="6513A7B6" w14:textId="5B79BF17" w:rsidR="00CA04B7" w:rsidRPr="000A6637" w:rsidRDefault="00E44FA3" w:rsidP="00CA04B7">
      <w:pPr>
        <w:jc w:val="both"/>
        <w:rPr>
          <w:rFonts w:ascii="Arial" w:hAnsi="Arial"/>
          <w:sz w:val="22"/>
        </w:rPr>
      </w:pPr>
      <w:r w:rsidRPr="007663D4">
        <w:rPr>
          <w:rFonts w:ascii="Arial" w:hAnsi="Arial"/>
          <w:b/>
          <w:bCs/>
          <w:sz w:val="22"/>
        </w:rPr>
        <w:t>Obrazloženje aktivnosti</w:t>
      </w:r>
      <w:r>
        <w:rPr>
          <w:rFonts w:ascii="Arial" w:hAnsi="Arial"/>
          <w:b/>
          <w:bCs/>
          <w:sz w:val="22"/>
        </w:rPr>
        <w:t>:</w:t>
      </w:r>
      <w:r w:rsidRPr="000A6637">
        <w:rPr>
          <w:rFonts w:ascii="Arial" w:hAnsi="Arial"/>
          <w:sz w:val="22"/>
        </w:rPr>
        <w:t xml:space="preserve"> </w:t>
      </w:r>
      <w:r w:rsidR="00CA04B7" w:rsidRPr="000A6637">
        <w:rPr>
          <w:rFonts w:ascii="Arial" w:hAnsi="Arial"/>
          <w:sz w:val="22"/>
        </w:rPr>
        <w:t>Pravilan razvoj djece predstavlja osnovnu zadaću svakog društva, a loša demografska situacija i niski natalitet u našem društvu predstavljaju imperativ o skrbi i mogućnosti pravilnog razvoja svakog djeteta.</w:t>
      </w:r>
      <w:r w:rsidR="00D8434A">
        <w:rPr>
          <w:rFonts w:ascii="Arial" w:hAnsi="Arial"/>
          <w:sz w:val="22"/>
        </w:rPr>
        <w:t xml:space="preserve"> </w:t>
      </w:r>
      <w:r w:rsidR="00CA04B7" w:rsidRPr="000A6637">
        <w:rPr>
          <w:rFonts w:ascii="Arial" w:hAnsi="Arial"/>
          <w:sz w:val="22"/>
        </w:rPr>
        <w:t xml:space="preserve">Brojni faktori kao što su sve kasniji porodi, održive visokorizične trudnoće, razvoj rane </w:t>
      </w:r>
      <w:proofErr w:type="spellStart"/>
      <w:r w:rsidR="00CA04B7" w:rsidRPr="000A6637">
        <w:rPr>
          <w:rFonts w:ascii="Arial" w:hAnsi="Arial"/>
          <w:sz w:val="22"/>
        </w:rPr>
        <w:t>neonatalne</w:t>
      </w:r>
      <w:proofErr w:type="spellEnd"/>
      <w:r w:rsidR="00CA04B7" w:rsidRPr="000A6637">
        <w:rPr>
          <w:rFonts w:ascii="Arial" w:hAnsi="Arial"/>
          <w:sz w:val="22"/>
        </w:rPr>
        <w:t xml:space="preserve"> skrbi sa sve većim postotkom preživljavanja, rezultiraju sve  većim brojem </w:t>
      </w:r>
      <w:proofErr w:type="spellStart"/>
      <w:r w:rsidR="00CA04B7" w:rsidRPr="000A6637">
        <w:rPr>
          <w:rFonts w:ascii="Arial" w:hAnsi="Arial"/>
          <w:sz w:val="22"/>
        </w:rPr>
        <w:t>neurorizične</w:t>
      </w:r>
      <w:proofErr w:type="spellEnd"/>
      <w:r w:rsidR="00CA04B7" w:rsidRPr="000A6637">
        <w:rPr>
          <w:rFonts w:ascii="Arial" w:hAnsi="Arial"/>
          <w:sz w:val="22"/>
        </w:rPr>
        <w:t xml:space="preserve"> djece.</w:t>
      </w:r>
      <w:r w:rsidR="00D8434A">
        <w:rPr>
          <w:rFonts w:ascii="Arial" w:hAnsi="Arial"/>
          <w:sz w:val="22"/>
        </w:rPr>
        <w:t xml:space="preserve"> </w:t>
      </w:r>
      <w:r w:rsidR="00CA04B7" w:rsidRPr="000A6637">
        <w:rPr>
          <w:rFonts w:ascii="Arial" w:hAnsi="Arial"/>
          <w:sz w:val="22"/>
        </w:rPr>
        <w:t xml:space="preserve">Obzirom na kompleksnu kliničku sliku i poteškoće prisutne tijekom rasta i razvoja visoko </w:t>
      </w:r>
      <w:proofErr w:type="spellStart"/>
      <w:r w:rsidR="00CA04B7" w:rsidRPr="000A6637">
        <w:rPr>
          <w:rFonts w:ascii="Arial" w:hAnsi="Arial"/>
          <w:sz w:val="22"/>
        </w:rPr>
        <w:t>neurorizične</w:t>
      </w:r>
      <w:proofErr w:type="spellEnd"/>
      <w:r w:rsidR="00CA04B7" w:rsidRPr="000A6637">
        <w:rPr>
          <w:rFonts w:ascii="Arial" w:hAnsi="Arial"/>
          <w:sz w:val="22"/>
        </w:rPr>
        <w:t xml:space="preserve"> djece, nameće se potreba za organiziranim stručnim timovima unutar zdravstvenog sustava, čiji bi ciljevi bili svakako maksimalno poticanje razvoja sposobnosti u skladu sa životnom dobi i psihofizičkim karakteristikama djeteta, omogućavanje uvjeta za optimalan intelektualni, tjelesni, emocionalni i socijalni razvoj, te osiguravanje uvjeta za uspješnu integraciju u svakodnevni život s najvećim mogućim stupnjem samostalnosti.</w:t>
      </w:r>
    </w:p>
    <w:p w14:paraId="3E15D4EC" w14:textId="77777777" w:rsidR="00CA04B7" w:rsidRPr="000A6637" w:rsidRDefault="00CA04B7" w:rsidP="00CA04B7">
      <w:pPr>
        <w:jc w:val="both"/>
        <w:rPr>
          <w:rFonts w:ascii="Arial" w:hAnsi="Arial"/>
          <w:sz w:val="22"/>
        </w:rPr>
      </w:pPr>
      <w:r w:rsidRPr="000A6637">
        <w:rPr>
          <w:rFonts w:ascii="Arial" w:hAnsi="Arial"/>
          <w:sz w:val="22"/>
        </w:rPr>
        <w:t xml:space="preserve">Rana intervencija se provodi multidisciplinarno. U procjeni i terapiji djece sudjeluju stručnjaci raznih profesija i to iz biomedicinskog, odgojno-obrazovnog i društvenog područja znanosti. To su liječnici, medicinske sestre, fizioterapeuti, psiholozi, logopedi, edukacijski </w:t>
      </w:r>
      <w:proofErr w:type="spellStart"/>
      <w:r w:rsidRPr="000A6637">
        <w:rPr>
          <w:rFonts w:ascii="Arial" w:hAnsi="Arial"/>
          <w:sz w:val="22"/>
        </w:rPr>
        <w:t>rehabilitatori</w:t>
      </w:r>
      <w:proofErr w:type="spellEnd"/>
      <w:r w:rsidRPr="000A6637">
        <w:rPr>
          <w:rFonts w:ascii="Arial" w:hAnsi="Arial"/>
          <w:sz w:val="22"/>
        </w:rPr>
        <w:t>, radni terapeuti, pedagozi, itd.</w:t>
      </w:r>
    </w:p>
    <w:p w14:paraId="1D3B8861" w14:textId="3F6E839E" w:rsidR="00CA04B7" w:rsidRPr="000A6637" w:rsidRDefault="00CA04B7" w:rsidP="00CA04B7">
      <w:pPr>
        <w:jc w:val="both"/>
        <w:rPr>
          <w:rFonts w:ascii="Arial" w:hAnsi="Arial"/>
          <w:sz w:val="22"/>
        </w:rPr>
      </w:pPr>
      <w:r w:rsidRPr="000A6637">
        <w:rPr>
          <w:rFonts w:ascii="Arial" w:hAnsi="Arial"/>
          <w:sz w:val="22"/>
        </w:rPr>
        <w:t>Sukladno strategiji razvoja Specijalne bolnice za ortopediju i rehabilitaciju „Martin Horvat“ Rovinj, u 2018. godini otvoren je novouređeni dio poliklinike u kojem su smještene specijalističke ambulante za dječju ortopediju i ambulante za dječju fizikalnu medicinu i rehabilitaciju, pa je slijedom toga osnovan i Cent</w:t>
      </w:r>
      <w:r>
        <w:rPr>
          <w:rFonts w:ascii="Arial" w:hAnsi="Arial"/>
          <w:sz w:val="22"/>
        </w:rPr>
        <w:t>a</w:t>
      </w:r>
      <w:r w:rsidRPr="000A6637">
        <w:rPr>
          <w:rFonts w:ascii="Arial" w:hAnsi="Arial"/>
          <w:sz w:val="22"/>
        </w:rPr>
        <w:t>r za ranu intervenciju u djetinjstvu čija</w:t>
      </w:r>
      <w:r w:rsidRPr="00CA04B7">
        <w:rPr>
          <w:rFonts w:ascii="Arial" w:hAnsi="Arial"/>
          <w:sz w:val="22"/>
        </w:rPr>
        <w:t xml:space="preserve"> </w:t>
      </w:r>
      <w:r w:rsidRPr="000A6637">
        <w:rPr>
          <w:rFonts w:ascii="Arial" w:hAnsi="Arial"/>
          <w:sz w:val="22"/>
        </w:rPr>
        <w:t>je svrha pružanje efikasne i sveobuhvatne podrške djeci i obiteljima od njihove najranije dobi.</w:t>
      </w:r>
    </w:p>
    <w:p w14:paraId="0FEBBEB8" w14:textId="53B0766A" w:rsidR="00CA04B7" w:rsidRDefault="00CA04B7" w:rsidP="00CA04B7">
      <w:pPr>
        <w:jc w:val="both"/>
        <w:rPr>
          <w:rFonts w:ascii="Arial" w:hAnsi="Arial"/>
          <w:sz w:val="22"/>
        </w:rPr>
      </w:pPr>
      <w:r w:rsidRPr="000A6637">
        <w:rPr>
          <w:rFonts w:ascii="Arial" w:hAnsi="Arial"/>
          <w:sz w:val="22"/>
        </w:rPr>
        <w:t xml:space="preserve">Rana intervencija je organizirana i planski provođena rehabilitacija koja obuhvaća pružanje edukacijske, terapijske i savjetodavne usluge djeci s odstupanjima u razvoju, razvojnim čimbenicima rizika i utvrđenim razvojnim teškoćama, kao i njihovim obiteljima, a koja se provodi s ciljem unapređenja djetetova zdravlja kako bi se razvojne smetnje svele na najmanju moguću mjeru, a o čemu se brine stručni tim terapeuta kojeg čini logoped, edukacijski </w:t>
      </w:r>
      <w:proofErr w:type="spellStart"/>
      <w:r w:rsidRPr="000A6637">
        <w:rPr>
          <w:rFonts w:ascii="Arial" w:hAnsi="Arial"/>
          <w:sz w:val="22"/>
        </w:rPr>
        <w:t>rehabilitator</w:t>
      </w:r>
      <w:proofErr w:type="spellEnd"/>
      <w:r w:rsidRPr="000A6637">
        <w:rPr>
          <w:rFonts w:ascii="Arial" w:hAnsi="Arial"/>
          <w:sz w:val="22"/>
        </w:rPr>
        <w:t>, radni terapeut i psiholog. Zbog poman</w:t>
      </w:r>
      <w:r>
        <w:rPr>
          <w:rFonts w:ascii="Arial" w:hAnsi="Arial"/>
          <w:sz w:val="22"/>
        </w:rPr>
        <w:t>j</w:t>
      </w:r>
      <w:r w:rsidRPr="000A6637">
        <w:rPr>
          <w:rFonts w:ascii="Arial" w:hAnsi="Arial"/>
          <w:sz w:val="22"/>
        </w:rPr>
        <w:t>kanja stručnog kadra organiziranog u homogeni tim koji bi djelovao unutar jedne javnozdravstvene ustanove nije bilo moguće ove postupke obaviti preko uputnice HZZO-a na području Istarske županije te Primorsko goranske županije. Bolnica Rovinj je navedeni kadar pronašla te je Tim zapo</w:t>
      </w:r>
      <w:r>
        <w:rPr>
          <w:rFonts w:ascii="Arial" w:hAnsi="Arial"/>
          <w:sz w:val="22"/>
        </w:rPr>
        <w:t>č</w:t>
      </w:r>
      <w:r w:rsidRPr="000A6637">
        <w:rPr>
          <w:rFonts w:ascii="Arial" w:hAnsi="Arial"/>
          <w:sz w:val="22"/>
        </w:rPr>
        <w:t>eo sa radom u IV kvartalu 2020.g. ostvaruju</w:t>
      </w:r>
      <w:r>
        <w:rPr>
          <w:rFonts w:ascii="Arial" w:hAnsi="Arial"/>
          <w:sz w:val="22"/>
        </w:rPr>
        <w:t>ć</w:t>
      </w:r>
      <w:r w:rsidRPr="000A6637">
        <w:rPr>
          <w:rFonts w:ascii="Arial" w:hAnsi="Arial"/>
          <w:sz w:val="22"/>
        </w:rPr>
        <w:t xml:space="preserve">i zavidne rezultate za samo tri mjeseca rada. </w:t>
      </w:r>
      <w:r w:rsidR="003E3E58">
        <w:rPr>
          <w:rFonts w:ascii="Arial" w:hAnsi="Arial"/>
          <w:sz w:val="22"/>
        </w:rPr>
        <w:t>Broj postupaka svake godine raste š</w:t>
      </w:r>
      <w:r w:rsidRPr="000A6637">
        <w:rPr>
          <w:rFonts w:ascii="Arial" w:hAnsi="Arial"/>
          <w:sz w:val="22"/>
        </w:rPr>
        <w:t>to opravdava potrebu za ovakvom integriranom uslugom.</w:t>
      </w:r>
    </w:p>
    <w:p w14:paraId="6617BE96" w14:textId="77777777" w:rsidR="004439E7" w:rsidRPr="00EF3D68" w:rsidRDefault="004439E7" w:rsidP="004439E7">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37F76340" w14:textId="77777777" w:rsidR="004439E7" w:rsidRPr="00EF3D68" w:rsidRDefault="004439E7" w:rsidP="004439E7">
      <w:pPr>
        <w:pStyle w:val="ListParagraph"/>
        <w:ind w:left="284"/>
        <w:rPr>
          <w:rFonts w:ascii="Arial" w:hAnsi="Arial" w:cs="Arial"/>
          <w:sz w:val="22"/>
          <w:szCs w:val="22"/>
        </w:rPr>
      </w:pPr>
      <w:r w:rsidRPr="00EF3D68">
        <w:rPr>
          <w:rFonts w:ascii="Arial" w:hAnsi="Arial" w:cs="Arial"/>
          <w:sz w:val="22"/>
          <w:szCs w:val="22"/>
        </w:rPr>
        <w:lastRenderedPageBreak/>
        <w:t>2.2. Vitalno stanovništvo kroz kvalitetnije zdravstvene usluge i sport</w:t>
      </w:r>
    </w:p>
    <w:p w14:paraId="64F2810F" w14:textId="77777777" w:rsidR="003F67BA" w:rsidRDefault="004439E7" w:rsidP="004439E7">
      <w:pPr>
        <w:ind w:firstLine="284"/>
        <w:jc w:val="both"/>
        <w:rPr>
          <w:rFonts w:ascii="Arial" w:hAnsi="Arial"/>
          <w:sz w:val="22"/>
        </w:rPr>
      </w:pPr>
      <w:r w:rsidRPr="00DF3235">
        <w:rPr>
          <w:rFonts w:ascii="Arial" w:hAnsi="Arial"/>
          <w:sz w:val="22"/>
        </w:rPr>
        <w:t xml:space="preserve">2.2.1. Uvođenje i korištenje novih tehnologija u prevenciji, ranom otkrivanju, liječenju </w:t>
      </w:r>
      <w:r w:rsidR="003F67BA">
        <w:rPr>
          <w:rFonts w:ascii="Arial" w:hAnsi="Arial"/>
          <w:sz w:val="22"/>
        </w:rPr>
        <w:t xml:space="preserve">    </w:t>
      </w:r>
    </w:p>
    <w:p w14:paraId="5A4180CA" w14:textId="0773A849" w:rsidR="004439E7" w:rsidRDefault="003F67BA" w:rsidP="004439E7">
      <w:pPr>
        <w:ind w:firstLine="284"/>
        <w:jc w:val="both"/>
        <w:rPr>
          <w:rFonts w:ascii="Arial" w:hAnsi="Arial"/>
          <w:sz w:val="22"/>
        </w:rPr>
      </w:pPr>
      <w:r>
        <w:rPr>
          <w:rFonts w:ascii="Arial" w:hAnsi="Arial"/>
          <w:sz w:val="22"/>
        </w:rPr>
        <w:t xml:space="preserve">          </w:t>
      </w:r>
      <w:r w:rsidR="004439E7" w:rsidRPr="00DF3235">
        <w:rPr>
          <w:rFonts w:ascii="Arial" w:hAnsi="Arial"/>
          <w:sz w:val="22"/>
        </w:rPr>
        <w:t>i rehabilitaciju</w:t>
      </w:r>
      <w:r w:rsidR="004439E7">
        <w:rPr>
          <w:rFonts w:ascii="Arial" w:hAnsi="Arial"/>
          <w:sz w:val="22"/>
        </w:rPr>
        <w:t xml:space="preserve">  </w:t>
      </w:r>
    </w:p>
    <w:p w14:paraId="7619AA03" w14:textId="519C2C86" w:rsidR="004439E7" w:rsidRDefault="004439E7" w:rsidP="00CA04B7">
      <w:pPr>
        <w:jc w:val="both"/>
        <w:rPr>
          <w:rFonts w:ascii="Arial" w:hAnsi="Arial"/>
          <w:sz w:val="22"/>
        </w:rPr>
      </w:pPr>
    </w:p>
    <w:p w14:paraId="2AC3D828" w14:textId="77777777" w:rsidR="00194000" w:rsidRDefault="00194000" w:rsidP="00194000">
      <w:pPr>
        <w:rPr>
          <w:rFonts w:ascii="Arial" w:hAnsi="Arial" w:cs="Arial"/>
          <w:sz w:val="22"/>
          <w:szCs w:val="22"/>
        </w:rPr>
      </w:pPr>
      <w:r w:rsidRPr="004F6E71">
        <w:rPr>
          <w:rFonts w:ascii="Arial" w:hAnsi="Arial" w:cs="Arial"/>
          <w:sz w:val="22"/>
          <w:szCs w:val="22"/>
        </w:rPr>
        <w:t>POKAZATELJI USPJEŠNOSTI</w:t>
      </w:r>
    </w:p>
    <w:p w14:paraId="31343568" w14:textId="77777777" w:rsidR="003F67BA" w:rsidRDefault="003F67BA" w:rsidP="003F67BA">
      <w:pPr>
        <w:jc w:val="both"/>
        <w:rPr>
          <w:rFonts w:ascii="Arial" w:hAnsi="Arial"/>
          <w:sz w:val="22"/>
        </w:rPr>
      </w:pPr>
      <w:r w:rsidRPr="003F67BA">
        <w:rPr>
          <w:rFonts w:ascii="Arial" w:hAnsi="Arial" w:cs="Arial"/>
          <w:bCs/>
          <w:iCs/>
          <w:sz w:val="22"/>
          <w:szCs w:val="22"/>
        </w:rPr>
        <w:t>Mjera</w:t>
      </w:r>
      <w:r>
        <w:rPr>
          <w:rFonts w:ascii="Arial" w:hAnsi="Arial" w:cs="Arial"/>
          <w:b/>
          <w:bCs/>
          <w:sz w:val="22"/>
          <w:szCs w:val="22"/>
        </w:rPr>
        <w:t xml:space="preserve">: </w:t>
      </w:r>
      <w:r w:rsidRPr="00DF3235">
        <w:rPr>
          <w:rFonts w:ascii="Arial" w:hAnsi="Arial"/>
          <w:sz w:val="22"/>
        </w:rPr>
        <w:t>2.2.1. Uvođenje i korištenje novih tehnologija u prevenciji, ranom otkrivanju, liječenju i rehabilitaciju</w:t>
      </w:r>
      <w:r>
        <w:rPr>
          <w:rFonts w:ascii="Arial" w:hAnsi="Arial"/>
          <w:sz w:val="22"/>
        </w:rPr>
        <w:t xml:space="preserve">  </w:t>
      </w:r>
    </w:p>
    <w:p w14:paraId="7B521BB2" w14:textId="3AF1B14C" w:rsidR="003F67BA" w:rsidRPr="004F6E71" w:rsidRDefault="003F67BA" w:rsidP="00194000">
      <w:pPr>
        <w:rPr>
          <w:rFonts w:ascii="Arial" w:hAnsi="Arial" w:cs="Arial"/>
          <w:sz w:val="22"/>
          <w:szCs w:val="22"/>
        </w:rPr>
      </w:pPr>
    </w:p>
    <w:tbl>
      <w:tblPr>
        <w:tblW w:w="8825" w:type="dxa"/>
        <w:tblInd w:w="93" w:type="dxa"/>
        <w:tblLook w:val="04A0" w:firstRow="1" w:lastRow="0" w:firstColumn="1" w:lastColumn="0" w:noHBand="0" w:noVBand="1"/>
      </w:tblPr>
      <w:tblGrid>
        <w:gridCol w:w="2744"/>
        <w:gridCol w:w="1474"/>
        <w:gridCol w:w="1183"/>
        <w:gridCol w:w="1174"/>
        <w:gridCol w:w="1125"/>
        <w:gridCol w:w="1125"/>
      </w:tblGrid>
      <w:tr w:rsidR="004439E7" w:rsidRPr="00C2138A" w14:paraId="77C5790B" w14:textId="77777777" w:rsidTr="000A5E94">
        <w:trPr>
          <w:trHeight w:val="451"/>
        </w:trPr>
        <w:tc>
          <w:tcPr>
            <w:tcW w:w="2744"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16B79F45"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D65D3B0" w14:textId="4A3306A9"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107798">
              <w:rPr>
                <w:rFonts w:ascii="Arial Narrow" w:hAnsi="Arial Narrow" w:cs="Calibri"/>
                <w:b/>
                <w:bCs/>
                <w:color w:val="000000"/>
                <w:szCs w:val="22"/>
              </w:rPr>
              <w:t xml:space="preserve"> 2024.</w:t>
            </w:r>
          </w:p>
        </w:tc>
        <w:tc>
          <w:tcPr>
            <w:tcW w:w="4607"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676D490" w14:textId="77777777"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4439E7" w:rsidRPr="00C2138A" w14:paraId="7EEC15B5" w14:textId="77777777" w:rsidTr="000A5E94">
        <w:trPr>
          <w:trHeight w:val="425"/>
        </w:trPr>
        <w:tc>
          <w:tcPr>
            <w:tcW w:w="2744" w:type="dxa"/>
            <w:vMerge/>
            <w:tcBorders>
              <w:top w:val="single" w:sz="4" w:space="0" w:color="auto"/>
              <w:left w:val="single" w:sz="4" w:space="0" w:color="auto"/>
              <w:bottom w:val="single" w:sz="4" w:space="0" w:color="auto"/>
              <w:right w:val="nil"/>
            </w:tcBorders>
            <w:vAlign w:val="center"/>
            <w:hideMark/>
          </w:tcPr>
          <w:p w14:paraId="6DC187F0" w14:textId="77777777" w:rsidR="004439E7" w:rsidRPr="00C2138A" w:rsidRDefault="004439E7" w:rsidP="009505CA">
            <w:pPr>
              <w:rPr>
                <w:rFonts w:ascii="Arial Narrow" w:hAnsi="Arial Narrow" w:cs="Calibri"/>
                <w:b/>
                <w:bCs/>
                <w:color w:val="000000"/>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34890696" w14:textId="77777777" w:rsidR="004439E7" w:rsidRPr="00C2138A" w:rsidRDefault="004439E7" w:rsidP="009505CA">
            <w:pPr>
              <w:rPr>
                <w:rFonts w:ascii="Arial Narrow" w:hAnsi="Arial Narrow" w:cs="Calibri"/>
                <w:b/>
                <w:bCs/>
                <w:color w:val="000000"/>
                <w:szCs w:val="22"/>
              </w:rPr>
            </w:pPr>
          </w:p>
        </w:tc>
        <w:tc>
          <w:tcPr>
            <w:tcW w:w="1183" w:type="dxa"/>
            <w:tcBorders>
              <w:top w:val="nil"/>
              <w:left w:val="nil"/>
              <w:bottom w:val="single" w:sz="4" w:space="0" w:color="auto"/>
              <w:right w:val="single" w:sz="4" w:space="0" w:color="auto"/>
            </w:tcBorders>
            <w:shd w:val="clear" w:color="000000" w:fill="F2F2F2"/>
            <w:vAlign w:val="center"/>
            <w:hideMark/>
          </w:tcPr>
          <w:p w14:paraId="07CE80D6" w14:textId="5608B256"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5</w:t>
            </w:r>
            <w:r w:rsidRPr="00C2138A">
              <w:rPr>
                <w:rFonts w:ascii="Arial Narrow" w:hAnsi="Arial Narrow" w:cs="Calibri"/>
                <w:b/>
                <w:bCs/>
                <w:color w:val="000000"/>
                <w:szCs w:val="22"/>
              </w:rPr>
              <w:t>.</w:t>
            </w:r>
          </w:p>
        </w:tc>
        <w:tc>
          <w:tcPr>
            <w:tcW w:w="1174" w:type="dxa"/>
            <w:tcBorders>
              <w:top w:val="nil"/>
              <w:left w:val="nil"/>
              <w:bottom w:val="single" w:sz="4" w:space="0" w:color="auto"/>
              <w:right w:val="single" w:sz="4" w:space="0" w:color="auto"/>
            </w:tcBorders>
            <w:shd w:val="clear" w:color="000000" w:fill="F2F2F2"/>
            <w:noWrap/>
            <w:vAlign w:val="center"/>
            <w:hideMark/>
          </w:tcPr>
          <w:p w14:paraId="18314B24" w14:textId="5C9FA715"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6</w:t>
            </w:r>
            <w:r w:rsidRPr="00C2138A">
              <w:rPr>
                <w:rFonts w:ascii="Arial Narrow" w:hAnsi="Arial Narrow" w:cs="Calibri"/>
                <w:b/>
                <w:bCs/>
                <w:color w:val="000000"/>
                <w:szCs w:val="22"/>
              </w:rPr>
              <w:t>.</w:t>
            </w:r>
          </w:p>
        </w:tc>
        <w:tc>
          <w:tcPr>
            <w:tcW w:w="1125" w:type="dxa"/>
            <w:tcBorders>
              <w:top w:val="nil"/>
              <w:left w:val="nil"/>
              <w:bottom w:val="single" w:sz="4" w:space="0" w:color="auto"/>
              <w:right w:val="single" w:sz="4" w:space="0" w:color="auto"/>
            </w:tcBorders>
            <w:shd w:val="clear" w:color="000000" w:fill="F2F2F2"/>
            <w:noWrap/>
            <w:vAlign w:val="center"/>
            <w:hideMark/>
          </w:tcPr>
          <w:p w14:paraId="361C5CCD" w14:textId="040565E3"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7</w:t>
            </w:r>
            <w:r w:rsidRPr="00C2138A">
              <w:rPr>
                <w:rFonts w:ascii="Arial Narrow" w:hAnsi="Arial Narrow" w:cs="Calibri"/>
                <w:b/>
                <w:bCs/>
                <w:color w:val="000000"/>
                <w:szCs w:val="22"/>
              </w:rPr>
              <w:t>.</w:t>
            </w:r>
          </w:p>
        </w:tc>
        <w:tc>
          <w:tcPr>
            <w:tcW w:w="1125" w:type="dxa"/>
            <w:tcBorders>
              <w:top w:val="nil"/>
              <w:left w:val="nil"/>
              <w:bottom w:val="single" w:sz="4" w:space="0" w:color="auto"/>
              <w:right w:val="single" w:sz="4" w:space="0" w:color="auto"/>
            </w:tcBorders>
            <w:shd w:val="clear" w:color="000000" w:fill="F2F2F2"/>
            <w:vAlign w:val="center"/>
            <w:hideMark/>
          </w:tcPr>
          <w:p w14:paraId="7920EB34" w14:textId="66ED5092" w:rsidR="004439E7" w:rsidRPr="00C2138A" w:rsidRDefault="004439E7"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8</w:t>
            </w:r>
            <w:r w:rsidRPr="00C2138A">
              <w:rPr>
                <w:rFonts w:ascii="Arial Narrow" w:hAnsi="Arial Narrow" w:cs="Calibri"/>
                <w:b/>
                <w:bCs/>
                <w:color w:val="000000"/>
                <w:szCs w:val="22"/>
              </w:rPr>
              <w:t>.</w:t>
            </w:r>
          </w:p>
        </w:tc>
      </w:tr>
      <w:tr w:rsidR="004439E7" w:rsidRPr="00C2138A" w14:paraId="0B20515B" w14:textId="77777777" w:rsidTr="000A5E94">
        <w:trPr>
          <w:trHeight w:val="505"/>
        </w:trPr>
        <w:tc>
          <w:tcPr>
            <w:tcW w:w="27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09CFA4" w14:textId="5367A689" w:rsidR="004439E7" w:rsidRPr="00C2138A" w:rsidRDefault="004439E7" w:rsidP="004439E7">
            <w:pPr>
              <w:rPr>
                <w:rFonts w:ascii="Arial Narrow" w:hAnsi="Arial Narrow" w:cs="Calibri"/>
                <w:bCs/>
                <w:color w:val="000000"/>
                <w:szCs w:val="22"/>
              </w:rPr>
            </w:pPr>
            <w:r>
              <w:rPr>
                <w:rFonts w:ascii="Arial Narrow" w:hAnsi="Arial Narrow" w:cs="Calibri"/>
                <w:bCs/>
                <w:color w:val="000000"/>
                <w:szCs w:val="22"/>
              </w:rPr>
              <w:t>Broj pruženih usluga/postupaka</w:t>
            </w:r>
          </w:p>
        </w:tc>
        <w:tc>
          <w:tcPr>
            <w:tcW w:w="1474" w:type="dxa"/>
            <w:tcBorders>
              <w:top w:val="single" w:sz="4" w:space="0" w:color="auto"/>
              <w:left w:val="nil"/>
              <w:bottom w:val="single" w:sz="4" w:space="0" w:color="auto"/>
              <w:right w:val="single" w:sz="4" w:space="0" w:color="auto"/>
            </w:tcBorders>
            <w:shd w:val="clear" w:color="auto" w:fill="auto"/>
            <w:noWrap/>
            <w:vAlign w:val="center"/>
          </w:tcPr>
          <w:p w14:paraId="0D6FAF68" w14:textId="5BBFA3BE" w:rsidR="004439E7" w:rsidRPr="005D2A45" w:rsidRDefault="00107798" w:rsidP="009505CA">
            <w:pPr>
              <w:jc w:val="center"/>
              <w:rPr>
                <w:rFonts w:ascii="Arial Narrow" w:hAnsi="Arial Narrow" w:cs="Calibri"/>
                <w:bCs/>
                <w:szCs w:val="22"/>
              </w:rPr>
            </w:pPr>
            <w:r>
              <w:rPr>
                <w:rFonts w:ascii="Arial Narrow" w:hAnsi="Arial Narrow" w:cs="Calibri"/>
                <w:bCs/>
                <w:szCs w:val="22"/>
              </w:rPr>
              <w:t>1386</w:t>
            </w:r>
            <w:r w:rsidR="001641F3" w:rsidRPr="005D2A45">
              <w:rPr>
                <w:rFonts w:ascii="Arial Narrow" w:hAnsi="Arial Narrow" w:cs="Calibri"/>
                <w:bCs/>
                <w:szCs w:val="22"/>
              </w:rPr>
              <w:t xml:space="preserve"> postupaka</w:t>
            </w:r>
          </w:p>
        </w:tc>
        <w:tc>
          <w:tcPr>
            <w:tcW w:w="1183" w:type="dxa"/>
            <w:tcBorders>
              <w:top w:val="single" w:sz="4" w:space="0" w:color="auto"/>
              <w:left w:val="nil"/>
              <w:bottom w:val="single" w:sz="4" w:space="0" w:color="auto"/>
              <w:right w:val="single" w:sz="4" w:space="0" w:color="auto"/>
            </w:tcBorders>
            <w:shd w:val="clear" w:color="auto" w:fill="auto"/>
            <w:noWrap/>
            <w:vAlign w:val="center"/>
          </w:tcPr>
          <w:p w14:paraId="10A8E0AE" w14:textId="021BFA2D" w:rsidR="004439E7" w:rsidRPr="005D2A45" w:rsidRDefault="00107798" w:rsidP="009505CA">
            <w:pPr>
              <w:jc w:val="center"/>
              <w:rPr>
                <w:rFonts w:ascii="Arial Narrow" w:hAnsi="Arial Narrow" w:cs="Calibri"/>
                <w:bCs/>
                <w:szCs w:val="22"/>
              </w:rPr>
            </w:pPr>
            <w:r>
              <w:rPr>
                <w:rFonts w:ascii="Arial Narrow" w:hAnsi="Arial Narrow" w:cs="Calibri"/>
                <w:bCs/>
                <w:szCs w:val="22"/>
              </w:rPr>
              <w:t>15</w:t>
            </w:r>
            <w:r w:rsidR="007F4BA0" w:rsidRPr="005D2A45">
              <w:rPr>
                <w:rFonts w:ascii="Arial Narrow" w:hAnsi="Arial Narrow" w:cs="Calibri"/>
                <w:bCs/>
                <w:szCs w:val="22"/>
              </w:rPr>
              <w:t>00 postupaka</w:t>
            </w:r>
          </w:p>
        </w:tc>
        <w:tc>
          <w:tcPr>
            <w:tcW w:w="1174" w:type="dxa"/>
            <w:tcBorders>
              <w:top w:val="single" w:sz="4" w:space="0" w:color="auto"/>
              <w:left w:val="nil"/>
              <w:bottom w:val="single" w:sz="4" w:space="0" w:color="auto"/>
              <w:right w:val="single" w:sz="4" w:space="0" w:color="auto"/>
            </w:tcBorders>
            <w:shd w:val="clear" w:color="auto" w:fill="auto"/>
            <w:noWrap/>
            <w:vAlign w:val="center"/>
          </w:tcPr>
          <w:p w14:paraId="39C03A05" w14:textId="31A6FEEF" w:rsidR="004439E7" w:rsidRPr="005D2A45" w:rsidRDefault="00107798" w:rsidP="009505CA">
            <w:pPr>
              <w:jc w:val="center"/>
              <w:rPr>
                <w:rFonts w:ascii="Arial Narrow" w:hAnsi="Arial Narrow" w:cs="Calibri"/>
                <w:bCs/>
                <w:szCs w:val="22"/>
              </w:rPr>
            </w:pPr>
            <w:r>
              <w:rPr>
                <w:rFonts w:ascii="Arial Narrow" w:hAnsi="Arial Narrow" w:cs="Calibri"/>
                <w:bCs/>
                <w:szCs w:val="22"/>
              </w:rPr>
              <w:t>16</w:t>
            </w:r>
            <w:r w:rsidR="007F4BA0" w:rsidRPr="005D2A45">
              <w:rPr>
                <w:rFonts w:ascii="Arial Narrow" w:hAnsi="Arial Narrow" w:cs="Calibri"/>
                <w:bCs/>
                <w:szCs w:val="22"/>
              </w:rPr>
              <w:t>00 postupaka</w:t>
            </w:r>
          </w:p>
        </w:tc>
        <w:tc>
          <w:tcPr>
            <w:tcW w:w="1125" w:type="dxa"/>
            <w:tcBorders>
              <w:top w:val="single" w:sz="4" w:space="0" w:color="auto"/>
              <w:left w:val="nil"/>
              <w:bottom w:val="single" w:sz="4" w:space="0" w:color="auto"/>
              <w:right w:val="single" w:sz="4" w:space="0" w:color="auto"/>
            </w:tcBorders>
            <w:shd w:val="clear" w:color="auto" w:fill="auto"/>
            <w:noWrap/>
            <w:vAlign w:val="center"/>
          </w:tcPr>
          <w:p w14:paraId="1E7E9E3F" w14:textId="1106D85D" w:rsidR="004439E7" w:rsidRPr="005D2A45" w:rsidRDefault="00107798" w:rsidP="009505CA">
            <w:pPr>
              <w:jc w:val="center"/>
              <w:rPr>
                <w:rFonts w:ascii="Arial Narrow" w:hAnsi="Arial Narrow" w:cs="Calibri"/>
                <w:bCs/>
                <w:szCs w:val="22"/>
              </w:rPr>
            </w:pPr>
            <w:r>
              <w:rPr>
                <w:rFonts w:ascii="Arial Narrow" w:hAnsi="Arial Narrow" w:cs="Calibri"/>
                <w:bCs/>
                <w:szCs w:val="22"/>
              </w:rPr>
              <w:t>17</w:t>
            </w:r>
            <w:r w:rsidR="007F4BA0" w:rsidRPr="005D2A45">
              <w:rPr>
                <w:rFonts w:ascii="Arial Narrow" w:hAnsi="Arial Narrow" w:cs="Calibri"/>
                <w:bCs/>
                <w:szCs w:val="22"/>
              </w:rPr>
              <w:t>00 postupaka</w:t>
            </w:r>
          </w:p>
        </w:tc>
        <w:tc>
          <w:tcPr>
            <w:tcW w:w="1125" w:type="dxa"/>
            <w:tcBorders>
              <w:top w:val="single" w:sz="4" w:space="0" w:color="auto"/>
              <w:left w:val="nil"/>
              <w:bottom w:val="single" w:sz="4" w:space="0" w:color="auto"/>
              <w:right w:val="single" w:sz="4" w:space="0" w:color="auto"/>
            </w:tcBorders>
            <w:shd w:val="clear" w:color="auto" w:fill="auto"/>
            <w:vAlign w:val="center"/>
          </w:tcPr>
          <w:p w14:paraId="7A8994D9" w14:textId="5A298129" w:rsidR="004439E7" w:rsidRPr="005D2A45" w:rsidRDefault="00107798" w:rsidP="009505CA">
            <w:pPr>
              <w:jc w:val="center"/>
              <w:rPr>
                <w:rFonts w:ascii="Arial Narrow" w:hAnsi="Arial Narrow" w:cs="Calibri"/>
                <w:bCs/>
                <w:szCs w:val="22"/>
              </w:rPr>
            </w:pPr>
            <w:r>
              <w:rPr>
                <w:rFonts w:ascii="Arial Narrow" w:hAnsi="Arial Narrow" w:cs="Calibri"/>
                <w:bCs/>
                <w:szCs w:val="22"/>
              </w:rPr>
              <w:t>18</w:t>
            </w:r>
            <w:r w:rsidR="003E3E58">
              <w:rPr>
                <w:rFonts w:ascii="Arial Narrow" w:hAnsi="Arial Narrow" w:cs="Calibri"/>
                <w:bCs/>
                <w:szCs w:val="22"/>
              </w:rPr>
              <w:t>00 postupaka</w:t>
            </w:r>
          </w:p>
        </w:tc>
      </w:tr>
    </w:tbl>
    <w:p w14:paraId="2C244AB8" w14:textId="77777777" w:rsidR="003F67BA" w:rsidRDefault="003F67BA" w:rsidP="000D7CF2">
      <w:pPr>
        <w:jc w:val="both"/>
        <w:rPr>
          <w:rFonts w:ascii="Arial" w:hAnsi="Arial"/>
          <w:b/>
          <w:bCs/>
          <w:sz w:val="22"/>
          <w:u w:val="single"/>
        </w:rPr>
      </w:pPr>
      <w:bookmarkStart w:id="5" w:name="_Hlk86828351"/>
      <w:bookmarkEnd w:id="4"/>
    </w:p>
    <w:p w14:paraId="0C20BB9C" w14:textId="77777777" w:rsidR="000A5E94" w:rsidRDefault="000A5E94" w:rsidP="000D7CF2">
      <w:pPr>
        <w:jc w:val="both"/>
        <w:rPr>
          <w:rFonts w:ascii="Arial" w:hAnsi="Arial"/>
          <w:b/>
          <w:bCs/>
          <w:sz w:val="22"/>
          <w:u w:val="single"/>
        </w:rPr>
      </w:pPr>
    </w:p>
    <w:p w14:paraId="0E37AA16" w14:textId="3BE375E4" w:rsidR="00194000" w:rsidRPr="00194000" w:rsidRDefault="009B76E4" w:rsidP="000D7CF2">
      <w:pPr>
        <w:jc w:val="both"/>
        <w:rPr>
          <w:rFonts w:ascii="Arial" w:hAnsi="Arial"/>
          <w:b/>
          <w:bCs/>
          <w:sz w:val="22"/>
          <w:u w:val="single"/>
        </w:rPr>
      </w:pPr>
      <w:r>
        <w:rPr>
          <w:rFonts w:ascii="Arial" w:hAnsi="Arial"/>
          <w:b/>
          <w:bCs/>
          <w:sz w:val="22"/>
          <w:u w:val="single"/>
        </w:rPr>
        <w:t>N</w:t>
      </w:r>
      <w:r w:rsidR="00194000" w:rsidRPr="00194000">
        <w:rPr>
          <w:rFonts w:ascii="Arial" w:hAnsi="Arial"/>
          <w:b/>
          <w:bCs/>
          <w:sz w:val="22"/>
          <w:u w:val="single"/>
        </w:rPr>
        <w:t>AZIV PROGRAMA: EU PROJEKTI OD PRORAČUNSKIH KORISNIKA U ZDRAVSTVU (A0192029</w:t>
      </w:r>
      <w:r w:rsidR="0000210E">
        <w:rPr>
          <w:rFonts w:ascii="Arial" w:hAnsi="Arial"/>
          <w:b/>
          <w:bCs/>
          <w:sz w:val="22"/>
          <w:u w:val="single"/>
        </w:rPr>
        <w:t>)</w:t>
      </w:r>
    </w:p>
    <w:p w14:paraId="2A5365DC" w14:textId="77777777" w:rsidR="00194000" w:rsidRDefault="00194000" w:rsidP="000D7CF2">
      <w:pPr>
        <w:jc w:val="both"/>
        <w:rPr>
          <w:rFonts w:ascii="Arial" w:hAnsi="Arial"/>
          <w:b/>
          <w:bCs/>
          <w:sz w:val="22"/>
        </w:rPr>
      </w:pPr>
    </w:p>
    <w:p w14:paraId="50F01633" w14:textId="281ECD75" w:rsidR="00BD2698" w:rsidRDefault="00E44FA3" w:rsidP="000D7CF2">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BD2698">
        <w:rPr>
          <w:rFonts w:ascii="Arial" w:hAnsi="Arial"/>
          <w:sz w:val="22"/>
        </w:rPr>
        <w:t xml:space="preserve">: </w:t>
      </w:r>
      <w:r w:rsidR="00107798">
        <w:rPr>
          <w:rFonts w:ascii="Arial" w:hAnsi="Arial"/>
          <w:sz w:val="22"/>
        </w:rPr>
        <w:t>Otplata kredita za projekt</w:t>
      </w:r>
      <w:r w:rsidR="00BD2698">
        <w:rPr>
          <w:rFonts w:ascii="Arial" w:hAnsi="Arial"/>
          <w:sz w:val="22"/>
        </w:rPr>
        <w:t xml:space="preserve"> </w:t>
      </w:r>
      <w:r w:rsidR="003E3E58">
        <w:rPr>
          <w:rFonts w:ascii="Arial" w:hAnsi="Arial"/>
          <w:sz w:val="22"/>
        </w:rPr>
        <w:t>„</w:t>
      </w:r>
      <w:proofErr w:type="spellStart"/>
      <w:r w:rsidR="00BD2698">
        <w:rPr>
          <w:rFonts w:ascii="Arial" w:hAnsi="Arial"/>
          <w:sz w:val="22"/>
        </w:rPr>
        <w:t>Sea</w:t>
      </w:r>
      <w:proofErr w:type="spellEnd"/>
      <w:r w:rsidR="00BD2698">
        <w:rPr>
          <w:rFonts w:ascii="Arial" w:hAnsi="Arial"/>
          <w:sz w:val="22"/>
        </w:rPr>
        <w:t xml:space="preserve"> for </w:t>
      </w:r>
      <w:proofErr w:type="spellStart"/>
      <w:r w:rsidR="00BD2698">
        <w:rPr>
          <w:rFonts w:ascii="Arial" w:hAnsi="Arial"/>
          <w:sz w:val="22"/>
        </w:rPr>
        <w:t>Heritage</w:t>
      </w:r>
      <w:proofErr w:type="spellEnd"/>
      <w:r w:rsidR="00BD2698">
        <w:rPr>
          <w:rFonts w:ascii="Arial" w:hAnsi="Arial"/>
          <w:sz w:val="22"/>
        </w:rPr>
        <w:t xml:space="preserve"> Energy </w:t>
      </w:r>
      <w:proofErr w:type="spellStart"/>
      <w:r w:rsidR="00BD2698">
        <w:rPr>
          <w:rFonts w:ascii="Arial" w:hAnsi="Arial"/>
          <w:sz w:val="22"/>
        </w:rPr>
        <w:t>Transition</w:t>
      </w:r>
      <w:proofErr w:type="spellEnd"/>
      <w:r w:rsidR="003E3E58">
        <w:rPr>
          <w:rFonts w:ascii="Arial" w:hAnsi="Arial"/>
          <w:sz w:val="22"/>
        </w:rPr>
        <w:t>“</w:t>
      </w:r>
      <w:r w:rsidR="00BD2698">
        <w:rPr>
          <w:rFonts w:ascii="Arial" w:hAnsi="Arial"/>
          <w:sz w:val="22"/>
        </w:rPr>
        <w:t xml:space="preserve"> </w:t>
      </w:r>
      <w:r w:rsidR="00742277">
        <w:rPr>
          <w:rFonts w:ascii="Arial" w:hAnsi="Arial"/>
          <w:sz w:val="22"/>
        </w:rPr>
        <w:t xml:space="preserve">ref.br. 58 </w:t>
      </w:r>
      <w:r w:rsidR="00BD2698">
        <w:rPr>
          <w:rFonts w:ascii="Arial" w:hAnsi="Arial"/>
          <w:sz w:val="22"/>
        </w:rPr>
        <w:t>(</w:t>
      </w:r>
      <w:r w:rsidR="00107798">
        <w:rPr>
          <w:rFonts w:ascii="Arial" w:hAnsi="Arial"/>
          <w:sz w:val="22"/>
        </w:rPr>
        <w:t>A019202T920207</w:t>
      </w:r>
      <w:r w:rsidR="00BD2698">
        <w:rPr>
          <w:rFonts w:ascii="Arial" w:hAnsi="Arial"/>
          <w:sz w:val="22"/>
        </w:rPr>
        <w:t>)</w:t>
      </w:r>
    </w:p>
    <w:p w14:paraId="4AC97156" w14:textId="2D0DCF7A" w:rsidR="00BD2698" w:rsidRDefault="00BD2698" w:rsidP="000D7CF2">
      <w:pPr>
        <w:jc w:val="both"/>
        <w:rPr>
          <w:rFonts w:ascii="Arial" w:hAnsi="Arial"/>
          <w:sz w:val="22"/>
        </w:rPr>
      </w:pPr>
    </w:p>
    <w:p w14:paraId="5D499147" w14:textId="4A809159" w:rsidR="00E44FA3" w:rsidRPr="009A5DC0" w:rsidRDefault="00E44FA3" w:rsidP="000D7CF2">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w:t>
      </w:r>
      <w:r w:rsidR="009A5DC0">
        <w:rPr>
          <w:rFonts w:ascii="Arial" w:hAnsi="Arial"/>
          <w:b/>
          <w:bCs/>
          <w:sz w:val="22"/>
        </w:rPr>
        <w:t xml:space="preserve"> </w:t>
      </w:r>
      <w:r w:rsidR="009A5DC0" w:rsidRPr="009A5DC0">
        <w:rPr>
          <w:rFonts w:ascii="Arial" w:hAnsi="Arial"/>
          <w:sz w:val="22"/>
        </w:rPr>
        <w:t>Uredba o provedbi EGP financijskog mehanizma za razdoblje od 2014.g. do 2021.g. donesenoj 23. rujna 2016.g. od strane Stalnog odbora država EFTA-e u skladu sa člankom 10.5. Protokola 28.c uz Sporazum o EGP-u od 8. rujna 2016.g.</w:t>
      </w:r>
      <w:r w:rsidR="009A5DC0">
        <w:rPr>
          <w:rFonts w:ascii="Arial" w:hAnsi="Arial"/>
          <w:sz w:val="22"/>
        </w:rPr>
        <w:t>, te dokumente koji čine njen sastavni dio i čine zakonodavni okvir EGP financijskog mehanizma</w:t>
      </w:r>
    </w:p>
    <w:p w14:paraId="4F996AF8" w14:textId="77777777" w:rsidR="00E44FA3" w:rsidRDefault="00E44FA3" w:rsidP="005C6345">
      <w:pPr>
        <w:jc w:val="both"/>
        <w:rPr>
          <w:rFonts w:ascii="Arial" w:hAnsi="Arial"/>
          <w:sz w:val="22"/>
        </w:rPr>
      </w:pPr>
    </w:p>
    <w:p w14:paraId="1B5ADE07" w14:textId="21682ADB" w:rsidR="0066091F" w:rsidRDefault="00E44FA3" w:rsidP="000D7CF2">
      <w:pPr>
        <w:jc w:val="both"/>
        <w:rPr>
          <w:rFonts w:ascii="Arial" w:hAnsi="Arial"/>
          <w:sz w:val="22"/>
        </w:rPr>
      </w:pPr>
      <w:r w:rsidRPr="007663D4">
        <w:rPr>
          <w:rFonts w:ascii="Arial" w:hAnsi="Arial"/>
          <w:b/>
          <w:bCs/>
          <w:sz w:val="22"/>
        </w:rPr>
        <w:t>Obrazloženje aktivnosti</w:t>
      </w:r>
      <w:r>
        <w:rPr>
          <w:rFonts w:ascii="Arial" w:hAnsi="Arial"/>
          <w:sz w:val="22"/>
        </w:rPr>
        <w:t xml:space="preserve">: </w:t>
      </w:r>
      <w:r w:rsidR="005C6345" w:rsidRPr="005C6345">
        <w:rPr>
          <w:rFonts w:ascii="Arial" w:hAnsi="Arial"/>
          <w:sz w:val="22"/>
        </w:rPr>
        <w:t>S ciljem postizanja veće energetske učinkovitosti u Specijalnoj bolnici za ortopediju i rehabilitaciju "Martin Horvat" Rovinj-Rovigno</w:t>
      </w:r>
      <w:r w:rsidR="005C6345">
        <w:rPr>
          <w:rFonts w:ascii="Arial" w:hAnsi="Arial"/>
          <w:sz w:val="22"/>
        </w:rPr>
        <w:t xml:space="preserve">, bolnica </w:t>
      </w:r>
      <w:r w:rsidR="009B76E4">
        <w:rPr>
          <w:rFonts w:ascii="Arial" w:hAnsi="Arial"/>
          <w:sz w:val="22"/>
        </w:rPr>
        <w:t xml:space="preserve">je u proljeće 2024.g.uspješno okončala projekt </w:t>
      </w:r>
      <w:proofErr w:type="spellStart"/>
      <w:r w:rsidR="009B76E4">
        <w:rPr>
          <w:rFonts w:ascii="Arial" w:hAnsi="Arial"/>
          <w:sz w:val="22"/>
        </w:rPr>
        <w:t>Sea</w:t>
      </w:r>
      <w:proofErr w:type="spellEnd"/>
      <w:r w:rsidR="009B76E4">
        <w:rPr>
          <w:rFonts w:ascii="Arial" w:hAnsi="Arial"/>
          <w:sz w:val="22"/>
        </w:rPr>
        <w:t xml:space="preserve"> for </w:t>
      </w:r>
      <w:proofErr w:type="spellStart"/>
      <w:r w:rsidR="009B76E4">
        <w:rPr>
          <w:rFonts w:ascii="Arial" w:hAnsi="Arial"/>
          <w:sz w:val="22"/>
        </w:rPr>
        <w:t>Heritage</w:t>
      </w:r>
      <w:proofErr w:type="spellEnd"/>
      <w:r w:rsidR="009B76E4">
        <w:rPr>
          <w:rFonts w:ascii="Arial" w:hAnsi="Arial"/>
          <w:sz w:val="22"/>
        </w:rPr>
        <w:t xml:space="preserve"> Energy </w:t>
      </w:r>
      <w:proofErr w:type="spellStart"/>
      <w:r w:rsidR="009B76E4">
        <w:rPr>
          <w:rFonts w:ascii="Arial" w:hAnsi="Arial"/>
          <w:sz w:val="22"/>
        </w:rPr>
        <w:t>Transition</w:t>
      </w:r>
      <w:proofErr w:type="spellEnd"/>
      <w:r w:rsidR="009B76E4">
        <w:rPr>
          <w:rFonts w:ascii="Arial" w:hAnsi="Arial"/>
          <w:sz w:val="22"/>
        </w:rPr>
        <w:t>“ ref.br. 58</w:t>
      </w:r>
      <w:r w:rsidR="009B76E4">
        <w:rPr>
          <w:rFonts w:ascii="Arial" w:hAnsi="Arial"/>
          <w:sz w:val="22"/>
        </w:rPr>
        <w:t xml:space="preserve">. </w:t>
      </w:r>
      <w:r w:rsidR="00AB0E10">
        <w:rPr>
          <w:rFonts w:ascii="Arial" w:hAnsi="Arial"/>
          <w:sz w:val="22"/>
        </w:rPr>
        <w:t xml:space="preserve">Bolnica </w:t>
      </w:r>
      <w:r w:rsidR="009B76E4">
        <w:rPr>
          <w:rFonts w:ascii="Arial" w:hAnsi="Arial"/>
          <w:sz w:val="22"/>
        </w:rPr>
        <w:t xml:space="preserve">je za provedbu projekta koristila sredstva iz dugoročnog kredita u iznosu od 1 </w:t>
      </w:r>
      <w:proofErr w:type="spellStart"/>
      <w:r w:rsidR="009B76E4">
        <w:rPr>
          <w:rFonts w:ascii="Arial" w:hAnsi="Arial"/>
          <w:sz w:val="22"/>
        </w:rPr>
        <w:t>mil</w:t>
      </w:r>
      <w:proofErr w:type="spellEnd"/>
      <w:r w:rsidR="009B76E4">
        <w:rPr>
          <w:rFonts w:ascii="Arial" w:hAnsi="Arial"/>
          <w:sz w:val="22"/>
        </w:rPr>
        <w:t xml:space="preserve"> EUR, a za čiji povrat sredstva su osigurana u proračunu Istarske županije.</w:t>
      </w:r>
      <w:r w:rsidR="00E61242">
        <w:rPr>
          <w:rFonts w:ascii="Arial" w:hAnsi="Arial"/>
          <w:sz w:val="22"/>
        </w:rPr>
        <w:t xml:space="preserve"> </w:t>
      </w:r>
      <w:r w:rsidR="0044271F">
        <w:rPr>
          <w:rFonts w:ascii="Arial" w:hAnsi="Arial"/>
          <w:sz w:val="22"/>
        </w:rPr>
        <w:t>F</w:t>
      </w:r>
      <w:r w:rsidR="00107798">
        <w:rPr>
          <w:rFonts w:ascii="Arial" w:hAnsi="Arial"/>
          <w:sz w:val="22"/>
        </w:rPr>
        <w:t>inancijsk</w:t>
      </w:r>
      <w:r w:rsidR="0044271F">
        <w:rPr>
          <w:rFonts w:ascii="Arial" w:hAnsi="Arial"/>
          <w:sz w:val="22"/>
        </w:rPr>
        <w:t>i</w:t>
      </w:r>
      <w:r w:rsidR="00107798">
        <w:rPr>
          <w:rFonts w:ascii="Arial" w:hAnsi="Arial"/>
          <w:sz w:val="22"/>
        </w:rPr>
        <w:t xml:space="preserve"> plan uključuje povrat rate kredita koji je služio za financiranje projekta </w:t>
      </w:r>
      <w:r w:rsidR="009A5DC0">
        <w:rPr>
          <w:rFonts w:ascii="Arial" w:hAnsi="Arial"/>
          <w:sz w:val="22"/>
        </w:rPr>
        <w:t>„</w:t>
      </w:r>
      <w:proofErr w:type="spellStart"/>
      <w:r w:rsidR="00107798">
        <w:rPr>
          <w:rFonts w:ascii="Arial" w:hAnsi="Arial"/>
          <w:sz w:val="22"/>
        </w:rPr>
        <w:t>Sea</w:t>
      </w:r>
      <w:proofErr w:type="spellEnd"/>
      <w:r w:rsidR="00107798">
        <w:rPr>
          <w:rFonts w:ascii="Arial" w:hAnsi="Arial"/>
          <w:sz w:val="22"/>
        </w:rPr>
        <w:t xml:space="preserve"> for </w:t>
      </w:r>
      <w:proofErr w:type="spellStart"/>
      <w:r w:rsidR="00107798">
        <w:rPr>
          <w:rFonts w:ascii="Arial" w:hAnsi="Arial"/>
          <w:sz w:val="22"/>
        </w:rPr>
        <w:t>Heritage</w:t>
      </w:r>
      <w:proofErr w:type="spellEnd"/>
      <w:r w:rsidR="00107798">
        <w:rPr>
          <w:rFonts w:ascii="Arial" w:hAnsi="Arial"/>
          <w:sz w:val="22"/>
        </w:rPr>
        <w:t xml:space="preserve"> Energy </w:t>
      </w:r>
      <w:proofErr w:type="spellStart"/>
      <w:r w:rsidR="00107798">
        <w:rPr>
          <w:rFonts w:ascii="Arial" w:hAnsi="Arial"/>
          <w:sz w:val="22"/>
        </w:rPr>
        <w:t>Transition</w:t>
      </w:r>
      <w:proofErr w:type="spellEnd"/>
      <w:r w:rsidR="00107798">
        <w:rPr>
          <w:rFonts w:ascii="Arial" w:hAnsi="Arial"/>
          <w:sz w:val="22"/>
        </w:rPr>
        <w:t>“ ref.br. 58</w:t>
      </w:r>
    </w:p>
    <w:p w14:paraId="292FFE7F" w14:textId="77777777" w:rsidR="009858E0" w:rsidRDefault="009858E0" w:rsidP="000D7CF2">
      <w:pPr>
        <w:jc w:val="both"/>
        <w:rPr>
          <w:rFonts w:ascii="Arial" w:hAnsi="Arial"/>
          <w:sz w:val="22"/>
        </w:rPr>
      </w:pPr>
    </w:p>
    <w:p w14:paraId="68BD9D40" w14:textId="4D4688A0" w:rsidR="00A90BBD" w:rsidRDefault="00A90BBD" w:rsidP="000D7CF2">
      <w:pPr>
        <w:jc w:val="both"/>
        <w:rPr>
          <w:rFonts w:ascii="Arial" w:hAnsi="Arial"/>
          <w:sz w:val="22"/>
        </w:rPr>
      </w:pPr>
    </w:p>
    <w:p w14:paraId="0B75244F" w14:textId="77777777" w:rsidR="00BD2698" w:rsidRPr="00EF3D68" w:rsidRDefault="00BD2698" w:rsidP="00BD2698">
      <w:pPr>
        <w:ind w:left="360" w:hanging="360"/>
        <w:rPr>
          <w:rFonts w:ascii="Arial" w:hAnsi="Arial" w:cs="Arial"/>
          <w:sz w:val="22"/>
          <w:szCs w:val="22"/>
        </w:rPr>
      </w:pPr>
      <w:r w:rsidRPr="00EF3D68">
        <w:rPr>
          <w:rFonts w:ascii="Arial" w:hAnsi="Arial" w:cs="Arial"/>
          <w:sz w:val="22"/>
          <w:szCs w:val="22"/>
        </w:rPr>
        <w:t>CILJ USPJEŠNOSTI (Provedbeni program Istarske županije 2022.-2025. godine)</w:t>
      </w:r>
    </w:p>
    <w:p w14:paraId="27FEA54C" w14:textId="77777777" w:rsidR="00BD2698" w:rsidRPr="00EF3D68" w:rsidRDefault="00BD2698" w:rsidP="00BD2698">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F1809BB" w14:textId="042F2A8E" w:rsidR="00BD2698" w:rsidRPr="00EF3D68" w:rsidRDefault="00BD2698" w:rsidP="00BD2698">
      <w:pPr>
        <w:pStyle w:val="ListParagraph"/>
        <w:ind w:left="284"/>
        <w:rPr>
          <w:rFonts w:ascii="Arial" w:hAnsi="Arial" w:cs="Arial"/>
          <w:color w:val="FF0000"/>
          <w:sz w:val="22"/>
          <w:szCs w:val="22"/>
        </w:rPr>
      </w:pPr>
      <w:r w:rsidRPr="00EF3D68">
        <w:rPr>
          <w:rFonts w:ascii="Arial" w:hAnsi="Arial" w:cs="Arial"/>
          <w:bCs/>
          <w:iCs/>
          <w:sz w:val="22"/>
          <w:szCs w:val="22"/>
        </w:rPr>
        <w:t>2.2.</w:t>
      </w:r>
      <w:r w:rsidR="00F61974">
        <w:rPr>
          <w:rFonts w:ascii="Arial" w:hAnsi="Arial" w:cs="Arial"/>
          <w:bCs/>
          <w:iCs/>
          <w:sz w:val="22"/>
          <w:szCs w:val="22"/>
        </w:rPr>
        <w:t>2</w:t>
      </w:r>
      <w:r w:rsidRPr="00EF3D68">
        <w:rPr>
          <w:rFonts w:ascii="Arial" w:hAnsi="Arial" w:cs="Arial"/>
          <w:bCs/>
          <w:iCs/>
          <w:sz w:val="22"/>
          <w:szCs w:val="22"/>
        </w:rPr>
        <w:t xml:space="preserve">. </w:t>
      </w:r>
      <w:r w:rsidR="00F61974">
        <w:rPr>
          <w:rFonts w:ascii="Arial" w:hAnsi="Arial" w:cs="Arial"/>
          <w:bCs/>
          <w:iCs/>
          <w:sz w:val="22"/>
          <w:szCs w:val="22"/>
        </w:rPr>
        <w:t>Jačanje ljudskih kapaciteta u zdravstvu</w:t>
      </w:r>
    </w:p>
    <w:p w14:paraId="083A42D3" w14:textId="77777777" w:rsidR="00BD2698" w:rsidRPr="00EF3D68" w:rsidRDefault="00BD2698" w:rsidP="00BD2698">
      <w:pPr>
        <w:autoSpaceDE w:val="0"/>
        <w:autoSpaceDN w:val="0"/>
        <w:adjustRightInd w:val="0"/>
        <w:jc w:val="both"/>
        <w:rPr>
          <w:rFonts w:ascii="Arial" w:hAnsi="Arial" w:cs="Arial"/>
          <w:sz w:val="22"/>
          <w:szCs w:val="22"/>
        </w:rPr>
      </w:pPr>
    </w:p>
    <w:p w14:paraId="3E223DBE" w14:textId="7BF3DA53" w:rsidR="00BD2698" w:rsidRPr="004F6E71" w:rsidRDefault="00BD2698" w:rsidP="00BD2698">
      <w:pPr>
        <w:rPr>
          <w:rFonts w:ascii="Arial" w:hAnsi="Arial" w:cs="Arial"/>
          <w:sz w:val="22"/>
          <w:szCs w:val="22"/>
        </w:rPr>
      </w:pPr>
      <w:r w:rsidRPr="004F6E71">
        <w:rPr>
          <w:rFonts w:ascii="Arial" w:hAnsi="Arial" w:cs="Arial"/>
          <w:sz w:val="22"/>
          <w:szCs w:val="22"/>
        </w:rPr>
        <w:t>POKAZATELJI USPJEŠNOSTI</w:t>
      </w:r>
    </w:p>
    <w:p w14:paraId="5B43059E"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ascii="Arial" w:hAnsi="Arial" w:cs="Arial"/>
          <w:b/>
          <w:bCs/>
          <w:sz w:val="22"/>
          <w:szCs w:val="22"/>
        </w:rPr>
        <w:t xml:space="preserve">: </w:t>
      </w:r>
      <w:r w:rsidRPr="003F67BA">
        <w:rPr>
          <w:rFonts w:ascii="Arial" w:hAnsi="Arial" w:cs="Arial"/>
          <w:bCs/>
          <w:iCs/>
          <w:sz w:val="22"/>
          <w:szCs w:val="22"/>
        </w:rPr>
        <w:t>2.2.2. Jačanje ljudskih kapaciteta u zdravstvu</w:t>
      </w:r>
    </w:p>
    <w:tbl>
      <w:tblPr>
        <w:tblW w:w="9093" w:type="dxa"/>
        <w:tblInd w:w="93" w:type="dxa"/>
        <w:tblLook w:val="04A0" w:firstRow="1" w:lastRow="0" w:firstColumn="1" w:lastColumn="0" w:noHBand="0" w:noVBand="1"/>
      </w:tblPr>
      <w:tblGrid>
        <w:gridCol w:w="2907"/>
        <w:gridCol w:w="1474"/>
        <w:gridCol w:w="1254"/>
        <w:gridCol w:w="1245"/>
        <w:gridCol w:w="1106"/>
        <w:gridCol w:w="1107"/>
      </w:tblGrid>
      <w:tr w:rsidR="00BD2698" w:rsidRPr="00C2138A" w14:paraId="65C07D84" w14:textId="77777777" w:rsidTr="009B76E4">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2DC644C7" w14:textId="77777777"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POKAZATELJ REZULTATA</w:t>
            </w:r>
          </w:p>
        </w:tc>
        <w:tc>
          <w:tcPr>
            <w:tcW w:w="14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2A495951" w14:textId="47D2A5D9"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POČETNA VRIJEDNOST</w:t>
            </w:r>
            <w:r w:rsidR="00107798">
              <w:rPr>
                <w:rFonts w:ascii="Arial Narrow" w:hAnsi="Arial Narrow" w:cs="Calibri"/>
                <w:b/>
                <w:bCs/>
                <w:color w:val="000000"/>
                <w:szCs w:val="22"/>
              </w:rPr>
              <w:t xml:space="preserve"> 2024.</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AF435CA" w14:textId="77777777"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CILJNE VRIJEDNOSTI</w:t>
            </w:r>
          </w:p>
        </w:tc>
      </w:tr>
      <w:tr w:rsidR="00BD2698" w:rsidRPr="00C2138A" w14:paraId="72DAC603" w14:textId="77777777" w:rsidTr="009B76E4">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249C29D1" w14:textId="77777777" w:rsidR="00BD2698" w:rsidRPr="00C2138A" w:rsidRDefault="00BD2698" w:rsidP="009505CA">
            <w:pPr>
              <w:rPr>
                <w:rFonts w:ascii="Arial Narrow" w:hAnsi="Arial Narrow" w:cs="Calibri"/>
                <w:b/>
                <w:bCs/>
                <w:color w:val="000000"/>
                <w:szCs w:val="22"/>
              </w:rPr>
            </w:pPr>
          </w:p>
        </w:tc>
        <w:tc>
          <w:tcPr>
            <w:tcW w:w="1474" w:type="dxa"/>
            <w:vMerge/>
            <w:tcBorders>
              <w:top w:val="single" w:sz="4" w:space="0" w:color="auto"/>
              <w:left w:val="single" w:sz="4" w:space="0" w:color="auto"/>
              <w:bottom w:val="single" w:sz="4" w:space="0" w:color="000000"/>
              <w:right w:val="single" w:sz="4" w:space="0" w:color="auto"/>
            </w:tcBorders>
            <w:vAlign w:val="center"/>
            <w:hideMark/>
          </w:tcPr>
          <w:p w14:paraId="15FCE9E1" w14:textId="77777777" w:rsidR="00BD2698" w:rsidRPr="00C2138A" w:rsidRDefault="00BD2698" w:rsidP="009505CA">
            <w:pPr>
              <w:rPr>
                <w:rFonts w:ascii="Arial Narrow" w:hAnsi="Arial Narrow" w:cs="Calibri"/>
                <w:b/>
                <w:bCs/>
                <w:color w:val="000000"/>
                <w:szCs w:val="22"/>
              </w:rPr>
            </w:pPr>
          </w:p>
        </w:tc>
        <w:tc>
          <w:tcPr>
            <w:tcW w:w="1254" w:type="dxa"/>
            <w:tcBorders>
              <w:top w:val="nil"/>
              <w:left w:val="nil"/>
              <w:bottom w:val="single" w:sz="4" w:space="0" w:color="auto"/>
              <w:right w:val="single" w:sz="4" w:space="0" w:color="auto"/>
            </w:tcBorders>
            <w:shd w:val="clear" w:color="000000" w:fill="F2F2F2"/>
            <w:vAlign w:val="center"/>
            <w:hideMark/>
          </w:tcPr>
          <w:p w14:paraId="22A523FF" w14:textId="02140297"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5</w:t>
            </w:r>
            <w:r w:rsidRPr="00C2138A">
              <w:rPr>
                <w:rFonts w:ascii="Arial Narrow" w:hAnsi="Arial Narrow" w:cs="Calibri"/>
                <w:b/>
                <w:bCs/>
                <w:color w:val="000000"/>
                <w:szCs w:val="22"/>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3462BD83" w14:textId="75B94B42"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6</w:t>
            </w:r>
            <w:r w:rsidRPr="00C2138A">
              <w:rPr>
                <w:rFonts w:ascii="Arial Narrow" w:hAnsi="Arial Narrow" w:cs="Calibri"/>
                <w:b/>
                <w:bCs/>
                <w:color w:val="000000"/>
                <w:szCs w:val="22"/>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4B0D1631" w14:textId="0D2A36D5"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7</w:t>
            </w:r>
            <w:r w:rsidRPr="00C2138A">
              <w:rPr>
                <w:rFonts w:ascii="Arial Narrow" w:hAnsi="Arial Narrow" w:cs="Calibri"/>
                <w:b/>
                <w:bCs/>
                <w:color w:val="000000"/>
                <w:szCs w:val="22"/>
              </w:rPr>
              <w:t>.</w:t>
            </w:r>
          </w:p>
        </w:tc>
        <w:tc>
          <w:tcPr>
            <w:tcW w:w="1107" w:type="dxa"/>
            <w:tcBorders>
              <w:top w:val="nil"/>
              <w:left w:val="nil"/>
              <w:bottom w:val="single" w:sz="4" w:space="0" w:color="auto"/>
              <w:right w:val="single" w:sz="4" w:space="0" w:color="auto"/>
            </w:tcBorders>
            <w:shd w:val="clear" w:color="000000" w:fill="F2F2F2"/>
            <w:vAlign w:val="center"/>
            <w:hideMark/>
          </w:tcPr>
          <w:p w14:paraId="50193A34" w14:textId="62669FE9" w:rsidR="00BD2698" w:rsidRPr="00C2138A" w:rsidRDefault="00BD2698" w:rsidP="009505CA">
            <w:pPr>
              <w:jc w:val="center"/>
              <w:rPr>
                <w:rFonts w:ascii="Arial Narrow" w:hAnsi="Arial Narrow" w:cs="Calibri"/>
                <w:b/>
                <w:bCs/>
                <w:color w:val="000000"/>
                <w:szCs w:val="22"/>
              </w:rPr>
            </w:pPr>
            <w:r w:rsidRPr="00C2138A">
              <w:rPr>
                <w:rFonts w:ascii="Arial Narrow" w:hAnsi="Arial Narrow" w:cs="Calibri"/>
                <w:b/>
                <w:bCs/>
                <w:color w:val="000000"/>
                <w:szCs w:val="22"/>
              </w:rPr>
              <w:t>202</w:t>
            </w:r>
            <w:r w:rsidR="00107798">
              <w:rPr>
                <w:rFonts w:ascii="Arial Narrow" w:hAnsi="Arial Narrow" w:cs="Calibri"/>
                <w:b/>
                <w:bCs/>
                <w:color w:val="000000"/>
                <w:szCs w:val="22"/>
              </w:rPr>
              <w:t>8</w:t>
            </w:r>
            <w:r w:rsidRPr="00C2138A">
              <w:rPr>
                <w:rFonts w:ascii="Arial Narrow" w:hAnsi="Arial Narrow" w:cs="Calibri"/>
                <w:b/>
                <w:bCs/>
                <w:color w:val="000000"/>
                <w:szCs w:val="22"/>
              </w:rPr>
              <w:t>.</w:t>
            </w:r>
          </w:p>
        </w:tc>
      </w:tr>
      <w:tr w:rsidR="00BD2698" w:rsidRPr="00C2138A" w14:paraId="64559BC3" w14:textId="77777777" w:rsidTr="009B76E4">
        <w:trPr>
          <w:trHeight w:val="561"/>
        </w:trPr>
        <w:tc>
          <w:tcPr>
            <w:tcW w:w="2907" w:type="dxa"/>
            <w:tcBorders>
              <w:top w:val="nil"/>
              <w:left w:val="single" w:sz="4" w:space="0" w:color="auto"/>
              <w:bottom w:val="single" w:sz="4" w:space="0" w:color="auto"/>
              <w:right w:val="single" w:sz="4" w:space="0" w:color="auto"/>
            </w:tcBorders>
            <w:shd w:val="clear" w:color="auto" w:fill="auto"/>
            <w:noWrap/>
            <w:vAlign w:val="center"/>
            <w:hideMark/>
          </w:tcPr>
          <w:p w14:paraId="4DEB5B39" w14:textId="77777777" w:rsidR="00BD2698" w:rsidRPr="00C2138A" w:rsidRDefault="00BD2698" w:rsidP="009505CA">
            <w:pPr>
              <w:rPr>
                <w:rFonts w:ascii="Arial Narrow" w:hAnsi="Arial Narrow" w:cs="Calibri"/>
                <w:bCs/>
                <w:color w:val="000000"/>
                <w:szCs w:val="22"/>
              </w:rPr>
            </w:pPr>
            <w:r>
              <w:rPr>
                <w:rFonts w:ascii="Arial Narrow" w:hAnsi="Arial Narrow" w:cs="Calibri"/>
                <w:bCs/>
                <w:color w:val="000000"/>
                <w:szCs w:val="22"/>
              </w:rPr>
              <w:t>Broj objekata javnozdravstvenih ustanova na kojima je vršena obnova/izgradnja</w:t>
            </w:r>
          </w:p>
        </w:tc>
        <w:tc>
          <w:tcPr>
            <w:tcW w:w="1474" w:type="dxa"/>
            <w:tcBorders>
              <w:top w:val="nil"/>
              <w:left w:val="nil"/>
              <w:bottom w:val="single" w:sz="4" w:space="0" w:color="auto"/>
              <w:right w:val="single" w:sz="4" w:space="0" w:color="auto"/>
            </w:tcBorders>
            <w:shd w:val="clear" w:color="auto" w:fill="auto"/>
            <w:noWrap/>
            <w:vAlign w:val="center"/>
          </w:tcPr>
          <w:p w14:paraId="5917768B" w14:textId="77315EBB"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c>
          <w:tcPr>
            <w:tcW w:w="1254" w:type="dxa"/>
            <w:tcBorders>
              <w:top w:val="nil"/>
              <w:left w:val="nil"/>
              <w:bottom w:val="single" w:sz="4" w:space="0" w:color="auto"/>
              <w:right w:val="single" w:sz="4" w:space="0" w:color="auto"/>
            </w:tcBorders>
            <w:shd w:val="clear" w:color="auto" w:fill="auto"/>
            <w:noWrap/>
            <w:vAlign w:val="center"/>
          </w:tcPr>
          <w:p w14:paraId="742B8E5B" w14:textId="3E6419B9"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c>
          <w:tcPr>
            <w:tcW w:w="1245" w:type="dxa"/>
            <w:tcBorders>
              <w:top w:val="nil"/>
              <w:left w:val="nil"/>
              <w:bottom w:val="single" w:sz="4" w:space="0" w:color="auto"/>
              <w:right w:val="single" w:sz="4" w:space="0" w:color="auto"/>
            </w:tcBorders>
            <w:shd w:val="clear" w:color="auto" w:fill="auto"/>
            <w:noWrap/>
            <w:vAlign w:val="center"/>
          </w:tcPr>
          <w:p w14:paraId="46012D6C" w14:textId="05A568D3"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c>
          <w:tcPr>
            <w:tcW w:w="1106" w:type="dxa"/>
            <w:tcBorders>
              <w:top w:val="nil"/>
              <w:left w:val="nil"/>
              <w:bottom w:val="single" w:sz="4" w:space="0" w:color="auto"/>
              <w:right w:val="single" w:sz="4" w:space="0" w:color="auto"/>
            </w:tcBorders>
            <w:shd w:val="clear" w:color="auto" w:fill="auto"/>
            <w:noWrap/>
            <w:vAlign w:val="center"/>
          </w:tcPr>
          <w:p w14:paraId="36386585" w14:textId="32549D4B"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c>
          <w:tcPr>
            <w:tcW w:w="1107" w:type="dxa"/>
            <w:tcBorders>
              <w:top w:val="nil"/>
              <w:left w:val="nil"/>
              <w:bottom w:val="single" w:sz="4" w:space="0" w:color="auto"/>
              <w:right w:val="single" w:sz="4" w:space="0" w:color="auto"/>
            </w:tcBorders>
            <w:shd w:val="clear" w:color="auto" w:fill="auto"/>
            <w:vAlign w:val="center"/>
          </w:tcPr>
          <w:p w14:paraId="2C9B7EA0" w14:textId="21B30A49" w:rsidR="00BD2698" w:rsidRPr="005D2A45" w:rsidRDefault="00107798" w:rsidP="009505CA">
            <w:pPr>
              <w:jc w:val="center"/>
              <w:rPr>
                <w:rFonts w:ascii="Arial Narrow" w:hAnsi="Arial Narrow" w:cs="Calibri"/>
                <w:bCs/>
                <w:szCs w:val="22"/>
              </w:rPr>
            </w:pPr>
            <w:r>
              <w:rPr>
                <w:rFonts w:ascii="Arial Narrow" w:hAnsi="Arial Narrow" w:cs="Calibri"/>
                <w:bCs/>
                <w:szCs w:val="22"/>
              </w:rPr>
              <w:t>2</w:t>
            </w:r>
          </w:p>
        </w:tc>
      </w:tr>
      <w:tr w:rsidR="00BD2698" w:rsidRPr="00C2138A" w14:paraId="01BA8796" w14:textId="77777777" w:rsidTr="009B76E4">
        <w:trPr>
          <w:trHeight w:val="561"/>
        </w:trPr>
        <w:tc>
          <w:tcPr>
            <w:tcW w:w="29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45674C" w14:textId="77777777" w:rsidR="00BD2698" w:rsidRDefault="00BD2698" w:rsidP="009505CA">
            <w:pPr>
              <w:rPr>
                <w:rFonts w:ascii="Arial Narrow" w:hAnsi="Arial Narrow" w:cs="Calibri"/>
                <w:bCs/>
                <w:color w:val="000000"/>
                <w:szCs w:val="22"/>
              </w:rPr>
            </w:pPr>
            <w:r>
              <w:rPr>
                <w:rFonts w:ascii="Arial Narrow" w:hAnsi="Arial Narrow" w:cs="Calibri"/>
                <w:bCs/>
                <w:color w:val="000000"/>
                <w:szCs w:val="22"/>
              </w:rPr>
              <w:t>Broj javnih zdravstvenih ustanova u kojima je poboljšana opremljenost</w:t>
            </w:r>
          </w:p>
        </w:tc>
        <w:tc>
          <w:tcPr>
            <w:tcW w:w="1474" w:type="dxa"/>
            <w:tcBorders>
              <w:top w:val="single" w:sz="4" w:space="0" w:color="auto"/>
              <w:left w:val="nil"/>
              <w:bottom w:val="single" w:sz="4" w:space="0" w:color="auto"/>
              <w:right w:val="single" w:sz="4" w:space="0" w:color="auto"/>
            </w:tcBorders>
            <w:shd w:val="clear" w:color="auto" w:fill="auto"/>
            <w:noWrap/>
            <w:vAlign w:val="center"/>
          </w:tcPr>
          <w:p w14:paraId="5898B82F" w14:textId="3C0C112A" w:rsidR="00BD2698" w:rsidRPr="005D2A45" w:rsidRDefault="00107798" w:rsidP="009505CA">
            <w:pPr>
              <w:jc w:val="center"/>
              <w:rPr>
                <w:rFonts w:ascii="Arial Narrow" w:hAnsi="Arial Narrow" w:cs="Calibri"/>
                <w:bCs/>
                <w:szCs w:val="22"/>
              </w:rPr>
            </w:pPr>
            <w:r>
              <w:rPr>
                <w:rFonts w:ascii="Arial Narrow" w:hAnsi="Arial Narrow" w:cs="Calibri"/>
                <w:bCs/>
                <w:szCs w:val="22"/>
              </w:rPr>
              <w:t>1</w:t>
            </w:r>
          </w:p>
        </w:tc>
        <w:tc>
          <w:tcPr>
            <w:tcW w:w="1254" w:type="dxa"/>
            <w:tcBorders>
              <w:top w:val="single" w:sz="4" w:space="0" w:color="auto"/>
              <w:left w:val="nil"/>
              <w:bottom w:val="single" w:sz="4" w:space="0" w:color="auto"/>
              <w:right w:val="single" w:sz="4" w:space="0" w:color="auto"/>
            </w:tcBorders>
            <w:shd w:val="clear" w:color="auto" w:fill="auto"/>
            <w:noWrap/>
            <w:vAlign w:val="center"/>
          </w:tcPr>
          <w:p w14:paraId="75DEBA4A" w14:textId="1B03DFA4" w:rsidR="00BD2698" w:rsidRPr="005D2A45" w:rsidRDefault="00107798" w:rsidP="009505CA">
            <w:pPr>
              <w:jc w:val="center"/>
              <w:rPr>
                <w:rFonts w:ascii="Arial Narrow" w:hAnsi="Arial Narrow" w:cs="Calibri"/>
                <w:bCs/>
                <w:szCs w:val="22"/>
              </w:rPr>
            </w:pPr>
            <w:r>
              <w:rPr>
                <w:rFonts w:ascii="Arial Narrow" w:hAnsi="Arial Narrow" w:cs="Calibri"/>
                <w:bCs/>
                <w:szCs w:val="22"/>
              </w:rPr>
              <w:t>1</w:t>
            </w:r>
          </w:p>
        </w:tc>
        <w:tc>
          <w:tcPr>
            <w:tcW w:w="1245" w:type="dxa"/>
            <w:tcBorders>
              <w:top w:val="single" w:sz="4" w:space="0" w:color="auto"/>
              <w:left w:val="nil"/>
              <w:bottom w:val="single" w:sz="4" w:space="0" w:color="auto"/>
              <w:right w:val="single" w:sz="4" w:space="0" w:color="auto"/>
            </w:tcBorders>
            <w:shd w:val="clear" w:color="auto" w:fill="auto"/>
            <w:noWrap/>
            <w:vAlign w:val="center"/>
          </w:tcPr>
          <w:p w14:paraId="7C9D9334" w14:textId="090EA257" w:rsidR="00BD2698" w:rsidRPr="005D2A45" w:rsidRDefault="00107798" w:rsidP="009505CA">
            <w:pPr>
              <w:jc w:val="center"/>
              <w:rPr>
                <w:rFonts w:ascii="Arial Narrow" w:hAnsi="Arial Narrow" w:cs="Calibri"/>
                <w:bCs/>
                <w:szCs w:val="22"/>
              </w:rPr>
            </w:pPr>
            <w:r>
              <w:rPr>
                <w:rFonts w:ascii="Arial Narrow" w:hAnsi="Arial Narrow" w:cs="Calibri"/>
                <w:bCs/>
                <w:szCs w:val="22"/>
              </w:rPr>
              <w:t>1</w:t>
            </w:r>
          </w:p>
        </w:tc>
        <w:tc>
          <w:tcPr>
            <w:tcW w:w="1106" w:type="dxa"/>
            <w:tcBorders>
              <w:top w:val="single" w:sz="4" w:space="0" w:color="auto"/>
              <w:left w:val="nil"/>
              <w:bottom w:val="single" w:sz="4" w:space="0" w:color="auto"/>
              <w:right w:val="single" w:sz="4" w:space="0" w:color="auto"/>
            </w:tcBorders>
            <w:shd w:val="clear" w:color="auto" w:fill="auto"/>
            <w:noWrap/>
            <w:vAlign w:val="center"/>
          </w:tcPr>
          <w:p w14:paraId="44252881" w14:textId="77777777" w:rsidR="00BD2698" w:rsidRPr="005D2A45" w:rsidRDefault="00BD2698" w:rsidP="009505CA">
            <w:pPr>
              <w:jc w:val="center"/>
              <w:rPr>
                <w:rFonts w:ascii="Arial Narrow" w:hAnsi="Arial Narrow" w:cs="Calibri"/>
                <w:bCs/>
                <w:szCs w:val="22"/>
              </w:rPr>
            </w:pPr>
            <w:r w:rsidRPr="005D2A45">
              <w:rPr>
                <w:rFonts w:ascii="Arial Narrow" w:hAnsi="Arial Narrow" w:cs="Calibri"/>
                <w:bCs/>
                <w:szCs w:val="22"/>
              </w:rPr>
              <w:t>1</w:t>
            </w:r>
          </w:p>
        </w:tc>
        <w:tc>
          <w:tcPr>
            <w:tcW w:w="1107" w:type="dxa"/>
            <w:tcBorders>
              <w:top w:val="single" w:sz="4" w:space="0" w:color="auto"/>
              <w:left w:val="nil"/>
              <w:bottom w:val="single" w:sz="4" w:space="0" w:color="auto"/>
              <w:right w:val="single" w:sz="4" w:space="0" w:color="auto"/>
            </w:tcBorders>
            <w:shd w:val="clear" w:color="auto" w:fill="auto"/>
            <w:vAlign w:val="center"/>
          </w:tcPr>
          <w:p w14:paraId="608FA504" w14:textId="77777777" w:rsidR="00BD2698" w:rsidRPr="005D2A45" w:rsidRDefault="00BD2698" w:rsidP="009505CA">
            <w:pPr>
              <w:jc w:val="center"/>
              <w:rPr>
                <w:rFonts w:ascii="Arial Narrow" w:hAnsi="Arial Narrow" w:cs="Calibri"/>
                <w:bCs/>
                <w:szCs w:val="22"/>
              </w:rPr>
            </w:pPr>
            <w:r w:rsidRPr="005D2A45">
              <w:rPr>
                <w:rFonts w:ascii="Arial Narrow" w:hAnsi="Arial Narrow" w:cs="Calibri"/>
                <w:bCs/>
                <w:szCs w:val="22"/>
              </w:rPr>
              <w:t>1</w:t>
            </w:r>
          </w:p>
        </w:tc>
      </w:tr>
    </w:tbl>
    <w:p w14:paraId="0D89E1E7" w14:textId="0B7E449D" w:rsidR="000D7CF2" w:rsidRDefault="000D7CF2" w:rsidP="00E42464">
      <w:pPr>
        <w:jc w:val="both"/>
        <w:rPr>
          <w:rFonts w:ascii="Arial" w:hAnsi="Arial" w:cs="Arial"/>
          <w:b/>
          <w:sz w:val="22"/>
          <w:szCs w:val="22"/>
        </w:rPr>
      </w:pPr>
    </w:p>
    <w:bookmarkEnd w:id="5"/>
    <w:sectPr w:rsidR="000D7CF2" w:rsidSect="006D78DE">
      <w:pgSz w:w="11907" w:h="16840" w:code="9"/>
      <w:pgMar w:top="1440" w:right="1701" w:bottom="1440" w:left="170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F93DA3" w14:textId="77777777" w:rsidR="00603293" w:rsidRDefault="00603293">
      <w:r>
        <w:separator/>
      </w:r>
    </w:p>
  </w:endnote>
  <w:endnote w:type="continuationSeparator" w:id="0">
    <w:p w14:paraId="1A8F5036" w14:textId="77777777" w:rsidR="00603293" w:rsidRDefault="00603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ArialMT">
    <w:altName w:val="Arial"/>
    <w:panose1 w:val="00000000000000000000"/>
    <w:charset w:val="EE"/>
    <w:family w:val="auto"/>
    <w:notTrueType/>
    <w:pitch w:val="default"/>
    <w:sig w:usb0="00000007" w:usb1="00000000" w:usb2="00000000" w:usb3="00000000" w:csb0="00000003" w:csb1="00000000"/>
  </w:font>
  <w:font w:name="Arial Narrow">
    <w:panose1 w:val="020B0606020202030204"/>
    <w:charset w:val="EE"/>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C1E93" w14:textId="77777777" w:rsidR="00603293" w:rsidRDefault="00603293">
      <w:r>
        <w:separator/>
      </w:r>
    </w:p>
  </w:footnote>
  <w:footnote w:type="continuationSeparator" w:id="0">
    <w:p w14:paraId="4A50C3B5" w14:textId="77777777" w:rsidR="00603293" w:rsidRDefault="006032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80E"/>
    <w:multiLevelType w:val="hybridMultilevel"/>
    <w:tmpl w:val="E3E423F2"/>
    <w:lvl w:ilvl="0" w:tplc="DEBA14CA">
      <w:start w:val="9202"/>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4335A25"/>
    <w:multiLevelType w:val="singleLevel"/>
    <w:tmpl w:val="E7AA17FC"/>
    <w:lvl w:ilvl="0">
      <w:start w:val="4"/>
      <w:numFmt w:val="decimal"/>
      <w:lvlText w:val="%1. "/>
      <w:legacy w:legacy="1" w:legacySpace="0" w:legacyIndent="283"/>
      <w:lvlJc w:val="left"/>
      <w:pPr>
        <w:ind w:left="283" w:hanging="283"/>
      </w:pPr>
      <w:rPr>
        <w:rFonts w:ascii="Courier New" w:hAnsi="Courier New" w:hint="default"/>
        <w:b/>
        <w:i w:val="0"/>
        <w:sz w:val="24"/>
      </w:rPr>
    </w:lvl>
  </w:abstractNum>
  <w:abstractNum w:abstractNumId="2" w15:restartNumberingAfterBreak="0">
    <w:nsid w:val="15FA3F96"/>
    <w:multiLevelType w:val="singleLevel"/>
    <w:tmpl w:val="366A0832"/>
    <w:lvl w:ilvl="0">
      <w:start w:val="1"/>
      <w:numFmt w:val="decimal"/>
      <w:lvlText w:val="%1. "/>
      <w:legacy w:legacy="1" w:legacySpace="0" w:legacyIndent="283"/>
      <w:lvlJc w:val="left"/>
      <w:pPr>
        <w:ind w:left="283" w:hanging="283"/>
      </w:pPr>
      <w:rPr>
        <w:rFonts w:ascii="Courier New" w:hAnsi="Courier New" w:hint="default"/>
        <w:b w:val="0"/>
        <w:i w:val="0"/>
        <w:sz w:val="24"/>
      </w:rPr>
    </w:lvl>
  </w:abstractNum>
  <w:abstractNum w:abstractNumId="3" w15:restartNumberingAfterBreak="0">
    <w:nsid w:val="1C7606D9"/>
    <w:multiLevelType w:val="singleLevel"/>
    <w:tmpl w:val="B9DEFA4E"/>
    <w:lvl w:ilvl="0">
      <w:start w:val="1"/>
      <w:numFmt w:val="decimal"/>
      <w:lvlText w:val="2.%1. "/>
      <w:legacy w:legacy="1" w:legacySpace="0" w:legacyIndent="283"/>
      <w:lvlJc w:val="left"/>
      <w:pPr>
        <w:ind w:left="283" w:hanging="283"/>
      </w:pPr>
      <w:rPr>
        <w:rFonts w:ascii="Courier New" w:hAnsi="Courier New" w:hint="default"/>
        <w:b w:val="0"/>
        <w:i w:val="0"/>
        <w:sz w:val="24"/>
      </w:rPr>
    </w:lvl>
  </w:abstractNum>
  <w:abstractNum w:abstractNumId="4" w15:restartNumberingAfterBreak="0">
    <w:nsid w:val="214A4541"/>
    <w:multiLevelType w:val="singleLevel"/>
    <w:tmpl w:val="415E26A4"/>
    <w:lvl w:ilvl="0">
      <w:start w:val="3"/>
      <w:numFmt w:val="decimal"/>
      <w:lvlText w:val="%1. "/>
      <w:legacy w:legacy="1" w:legacySpace="0" w:legacyIndent="283"/>
      <w:lvlJc w:val="left"/>
      <w:pPr>
        <w:ind w:left="283" w:hanging="283"/>
      </w:pPr>
      <w:rPr>
        <w:rFonts w:ascii="Courier New" w:hAnsi="Courier New" w:hint="default"/>
        <w:b w:val="0"/>
        <w:i w:val="0"/>
        <w:sz w:val="24"/>
      </w:rPr>
    </w:lvl>
  </w:abstractNum>
  <w:abstractNum w:abstractNumId="5" w15:restartNumberingAfterBreak="0">
    <w:nsid w:val="314D0585"/>
    <w:multiLevelType w:val="singleLevel"/>
    <w:tmpl w:val="D032B1C4"/>
    <w:lvl w:ilvl="0">
      <w:start w:val="5"/>
      <w:numFmt w:val="decimal"/>
      <w:lvlText w:val="%1. "/>
      <w:legacy w:legacy="1" w:legacySpace="0" w:legacyIndent="283"/>
      <w:lvlJc w:val="left"/>
      <w:pPr>
        <w:ind w:left="283" w:hanging="283"/>
      </w:pPr>
      <w:rPr>
        <w:rFonts w:ascii="Courier New" w:hAnsi="Courier New" w:hint="default"/>
        <w:b/>
        <w:i w:val="0"/>
        <w:sz w:val="24"/>
      </w:rPr>
    </w:lvl>
  </w:abstractNum>
  <w:abstractNum w:abstractNumId="6" w15:restartNumberingAfterBreak="0">
    <w:nsid w:val="3C0263F8"/>
    <w:multiLevelType w:val="hybridMultilevel"/>
    <w:tmpl w:val="B086A974"/>
    <w:lvl w:ilvl="0" w:tplc="8E8C19A2">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46351AD2"/>
    <w:multiLevelType w:val="singleLevel"/>
    <w:tmpl w:val="269EF868"/>
    <w:lvl w:ilvl="0">
      <w:start w:val="2"/>
      <w:numFmt w:val="decimal"/>
      <w:lvlText w:val="%1. "/>
      <w:legacy w:legacy="1" w:legacySpace="0" w:legacyIndent="283"/>
      <w:lvlJc w:val="left"/>
      <w:pPr>
        <w:ind w:left="283" w:hanging="283"/>
      </w:pPr>
      <w:rPr>
        <w:rFonts w:ascii="Courier New" w:hAnsi="Courier New" w:hint="default"/>
        <w:b w:val="0"/>
        <w:i w:val="0"/>
        <w:sz w:val="24"/>
      </w:rPr>
    </w:lvl>
  </w:abstractNum>
  <w:abstractNum w:abstractNumId="8" w15:restartNumberingAfterBreak="0">
    <w:nsid w:val="54004A2E"/>
    <w:multiLevelType w:val="singleLevel"/>
    <w:tmpl w:val="323CA38E"/>
    <w:lvl w:ilvl="0">
      <w:start w:val="1"/>
      <w:numFmt w:val="decimal"/>
      <w:lvlText w:val="3.%1. "/>
      <w:legacy w:legacy="1" w:legacySpace="0" w:legacyIndent="283"/>
      <w:lvlJc w:val="left"/>
      <w:pPr>
        <w:ind w:left="283" w:hanging="283"/>
      </w:pPr>
      <w:rPr>
        <w:rFonts w:ascii="Courier New" w:hAnsi="Courier New" w:hint="default"/>
        <w:b w:val="0"/>
        <w:i w:val="0"/>
        <w:sz w:val="24"/>
      </w:rPr>
    </w:lvl>
  </w:abstractNum>
  <w:abstractNum w:abstractNumId="9" w15:restartNumberingAfterBreak="0">
    <w:nsid w:val="56F71069"/>
    <w:multiLevelType w:val="singleLevel"/>
    <w:tmpl w:val="0C09000F"/>
    <w:lvl w:ilvl="0">
      <w:start w:val="1"/>
      <w:numFmt w:val="decimal"/>
      <w:lvlText w:val="%1."/>
      <w:lvlJc w:val="left"/>
      <w:pPr>
        <w:tabs>
          <w:tab w:val="num" w:pos="360"/>
        </w:tabs>
        <w:ind w:left="360" w:hanging="360"/>
      </w:pPr>
    </w:lvl>
  </w:abstractNum>
  <w:abstractNum w:abstractNumId="10" w15:restartNumberingAfterBreak="0">
    <w:nsid w:val="630A3733"/>
    <w:multiLevelType w:val="singleLevel"/>
    <w:tmpl w:val="E06647F8"/>
    <w:lvl w:ilvl="0">
      <w:start w:val="1"/>
      <w:numFmt w:val="decimal"/>
      <w:lvlText w:val="1.%1. "/>
      <w:legacy w:legacy="1" w:legacySpace="0" w:legacyIndent="283"/>
      <w:lvlJc w:val="left"/>
      <w:pPr>
        <w:ind w:left="283" w:hanging="283"/>
      </w:pPr>
      <w:rPr>
        <w:rFonts w:ascii="Courier New" w:hAnsi="Courier New" w:hint="default"/>
        <w:b w:val="0"/>
        <w:i w:val="0"/>
        <w:sz w:val="24"/>
      </w:rPr>
    </w:lvl>
  </w:abstractNum>
  <w:abstractNum w:abstractNumId="11" w15:restartNumberingAfterBreak="0">
    <w:nsid w:val="647B0988"/>
    <w:multiLevelType w:val="hybridMultilevel"/>
    <w:tmpl w:val="8DF8012C"/>
    <w:lvl w:ilvl="0" w:tplc="B2505A4C">
      <w:start w:val="3"/>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77D46206"/>
    <w:multiLevelType w:val="singleLevel"/>
    <w:tmpl w:val="0C09000F"/>
    <w:lvl w:ilvl="0">
      <w:start w:val="1"/>
      <w:numFmt w:val="decimal"/>
      <w:lvlText w:val="%1."/>
      <w:lvlJc w:val="left"/>
      <w:pPr>
        <w:tabs>
          <w:tab w:val="num" w:pos="360"/>
        </w:tabs>
        <w:ind w:left="360" w:hanging="360"/>
      </w:pPr>
    </w:lvl>
  </w:abstractNum>
  <w:num w:numId="1" w16cid:durableId="9913023">
    <w:abstractNumId w:val="2"/>
  </w:num>
  <w:num w:numId="2" w16cid:durableId="1135836498">
    <w:abstractNumId w:val="10"/>
  </w:num>
  <w:num w:numId="3" w16cid:durableId="912424696">
    <w:abstractNumId w:val="7"/>
  </w:num>
  <w:num w:numId="4" w16cid:durableId="1637684502">
    <w:abstractNumId w:val="3"/>
  </w:num>
  <w:num w:numId="5" w16cid:durableId="1452355620">
    <w:abstractNumId w:val="4"/>
  </w:num>
  <w:num w:numId="6" w16cid:durableId="382943096">
    <w:abstractNumId w:val="8"/>
  </w:num>
  <w:num w:numId="7" w16cid:durableId="573398992">
    <w:abstractNumId w:val="1"/>
  </w:num>
  <w:num w:numId="8" w16cid:durableId="716004530">
    <w:abstractNumId w:val="5"/>
  </w:num>
  <w:num w:numId="9" w16cid:durableId="972558394">
    <w:abstractNumId w:val="12"/>
  </w:num>
  <w:num w:numId="10" w16cid:durableId="1823809234">
    <w:abstractNumId w:val="9"/>
  </w:num>
  <w:num w:numId="11" w16cid:durableId="1731610296">
    <w:abstractNumId w:val="6"/>
  </w:num>
  <w:num w:numId="12" w16cid:durableId="947271657">
    <w:abstractNumId w:val="6"/>
  </w:num>
  <w:num w:numId="13" w16cid:durableId="516314655">
    <w:abstractNumId w:val="11"/>
  </w:num>
  <w:num w:numId="14" w16cid:durableId="1882935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293"/>
    <w:rsid w:val="0000210E"/>
    <w:rsid w:val="00004C0F"/>
    <w:rsid w:val="00032C18"/>
    <w:rsid w:val="00036936"/>
    <w:rsid w:val="000520EC"/>
    <w:rsid w:val="00057A4F"/>
    <w:rsid w:val="00067F68"/>
    <w:rsid w:val="0007247E"/>
    <w:rsid w:val="00075153"/>
    <w:rsid w:val="00077285"/>
    <w:rsid w:val="000952BB"/>
    <w:rsid w:val="000A5E94"/>
    <w:rsid w:val="000A6637"/>
    <w:rsid w:val="000D74F2"/>
    <w:rsid w:val="000D7CF2"/>
    <w:rsid w:val="000E4173"/>
    <w:rsid w:val="000E6015"/>
    <w:rsid w:val="000F43C0"/>
    <w:rsid w:val="00107798"/>
    <w:rsid w:val="00113B3E"/>
    <w:rsid w:val="00132335"/>
    <w:rsid w:val="0013665E"/>
    <w:rsid w:val="001367E4"/>
    <w:rsid w:val="001370A9"/>
    <w:rsid w:val="00146891"/>
    <w:rsid w:val="001641F3"/>
    <w:rsid w:val="0019190D"/>
    <w:rsid w:val="00194000"/>
    <w:rsid w:val="001962BB"/>
    <w:rsid w:val="001B4935"/>
    <w:rsid w:val="00205EB9"/>
    <w:rsid w:val="00244686"/>
    <w:rsid w:val="00251E03"/>
    <w:rsid w:val="00277777"/>
    <w:rsid w:val="0028118D"/>
    <w:rsid w:val="002A274F"/>
    <w:rsid w:val="002A6595"/>
    <w:rsid w:val="002B3B50"/>
    <w:rsid w:val="002D523B"/>
    <w:rsid w:val="00300301"/>
    <w:rsid w:val="00301560"/>
    <w:rsid w:val="00305F37"/>
    <w:rsid w:val="00333A82"/>
    <w:rsid w:val="00336B9E"/>
    <w:rsid w:val="00357EEE"/>
    <w:rsid w:val="00371952"/>
    <w:rsid w:val="003935B5"/>
    <w:rsid w:val="00396B68"/>
    <w:rsid w:val="003A7DBC"/>
    <w:rsid w:val="003B1A29"/>
    <w:rsid w:val="003C3E45"/>
    <w:rsid w:val="003D3EAD"/>
    <w:rsid w:val="003E2FC9"/>
    <w:rsid w:val="003E3E58"/>
    <w:rsid w:val="003F67BA"/>
    <w:rsid w:val="00404374"/>
    <w:rsid w:val="004048AA"/>
    <w:rsid w:val="00407C00"/>
    <w:rsid w:val="004112AE"/>
    <w:rsid w:val="00422092"/>
    <w:rsid w:val="004335BF"/>
    <w:rsid w:val="0044271F"/>
    <w:rsid w:val="004439E7"/>
    <w:rsid w:val="0045409B"/>
    <w:rsid w:val="004A1971"/>
    <w:rsid w:val="004A2AD5"/>
    <w:rsid w:val="004B0391"/>
    <w:rsid w:val="004B68D8"/>
    <w:rsid w:val="004B7DD2"/>
    <w:rsid w:val="004E13BF"/>
    <w:rsid w:val="004F3865"/>
    <w:rsid w:val="004F6E71"/>
    <w:rsid w:val="00500F7A"/>
    <w:rsid w:val="005019B9"/>
    <w:rsid w:val="005175C5"/>
    <w:rsid w:val="00523081"/>
    <w:rsid w:val="005240F4"/>
    <w:rsid w:val="00527D76"/>
    <w:rsid w:val="00546A84"/>
    <w:rsid w:val="005502B3"/>
    <w:rsid w:val="00566CCA"/>
    <w:rsid w:val="00576D45"/>
    <w:rsid w:val="00580A93"/>
    <w:rsid w:val="005870B7"/>
    <w:rsid w:val="005A514B"/>
    <w:rsid w:val="005B3BFC"/>
    <w:rsid w:val="005C0F11"/>
    <w:rsid w:val="005C6345"/>
    <w:rsid w:val="005D2A45"/>
    <w:rsid w:val="0060083E"/>
    <w:rsid w:val="00602BA8"/>
    <w:rsid w:val="00603293"/>
    <w:rsid w:val="006215A1"/>
    <w:rsid w:val="006247FB"/>
    <w:rsid w:val="00633079"/>
    <w:rsid w:val="006551AC"/>
    <w:rsid w:val="0066091F"/>
    <w:rsid w:val="006715AC"/>
    <w:rsid w:val="0068040C"/>
    <w:rsid w:val="00691DCE"/>
    <w:rsid w:val="00695501"/>
    <w:rsid w:val="006B2827"/>
    <w:rsid w:val="006D31BB"/>
    <w:rsid w:val="006D35BF"/>
    <w:rsid w:val="006D78DE"/>
    <w:rsid w:val="006E4F68"/>
    <w:rsid w:val="006E5125"/>
    <w:rsid w:val="006F239A"/>
    <w:rsid w:val="006F3898"/>
    <w:rsid w:val="00700448"/>
    <w:rsid w:val="007020F1"/>
    <w:rsid w:val="007055D6"/>
    <w:rsid w:val="00715929"/>
    <w:rsid w:val="007165A1"/>
    <w:rsid w:val="00727F5B"/>
    <w:rsid w:val="00735361"/>
    <w:rsid w:val="00742277"/>
    <w:rsid w:val="00743510"/>
    <w:rsid w:val="007561CB"/>
    <w:rsid w:val="007663D4"/>
    <w:rsid w:val="00772BD9"/>
    <w:rsid w:val="007C4513"/>
    <w:rsid w:val="007C55BC"/>
    <w:rsid w:val="007E77E6"/>
    <w:rsid w:val="007F4BA0"/>
    <w:rsid w:val="00801492"/>
    <w:rsid w:val="00843692"/>
    <w:rsid w:val="00873725"/>
    <w:rsid w:val="00880D3D"/>
    <w:rsid w:val="00882C22"/>
    <w:rsid w:val="0089060D"/>
    <w:rsid w:val="008B5A5E"/>
    <w:rsid w:val="008D2014"/>
    <w:rsid w:val="008D2EC9"/>
    <w:rsid w:val="008D7967"/>
    <w:rsid w:val="008E3C71"/>
    <w:rsid w:val="008E7527"/>
    <w:rsid w:val="008F1E01"/>
    <w:rsid w:val="00903E26"/>
    <w:rsid w:val="00904056"/>
    <w:rsid w:val="00904A71"/>
    <w:rsid w:val="00911705"/>
    <w:rsid w:val="009161AD"/>
    <w:rsid w:val="00964C44"/>
    <w:rsid w:val="00975C2A"/>
    <w:rsid w:val="009858E0"/>
    <w:rsid w:val="009A2707"/>
    <w:rsid w:val="009A5DC0"/>
    <w:rsid w:val="009B0F95"/>
    <w:rsid w:val="009B76E4"/>
    <w:rsid w:val="009C3BE7"/>
    <w:rsid w:val="009D03C6"/>
    <w:rsid w:val="009F4074"/>
    <w:rsid w:val="00A07781"/>
    <w:rsid w:val="00A10070"/>
    <w:rsid w:val="00A31CE3"/>
    <w:rsid w:val="00A33DDA"/>
    <w:rsid w:val="00A90BBD"/>
    <w:rsid w:val="00A93CE1"/>
    <w:rsid w:val="00AA60F3"/>
    <w:rsid w:val="00AB0E10"/>
    <w:rsid w:val="00AE0AF3"/>
    <w:rsid w:val="00AE1752"/>
    <w:rsid w:val="00AE63D7"/>
    <w:rsid w:val="00AF28EC"/>
    <w:rsid w:val="00B10740"/>
    <w:rsid w:val="00B15200"/>
    <w:rsid w:val="00B456B8"/>
    <w:rsid w:val="00B547E8"/>
    <w:rsid w:val="00B6001D"/>
    <w:rsid w:val="00B667BC"/>
    <w:rsid w:val="00B66F2C"/>
    <w:rsid w:val="00B84F67"/>
    <w:rsid w:val="00B91CFB"/>
    <w:rsid w:val="00BA2162"/>
    <w:rsid w:val="00BA4DF5"/>
    <w:rsid w:val="00BC5D21"/>
    <w:rsid w:val="00BD00A5"/>
    <w:rsid w:val="00BD07E4"/>
    <w:rsid w:val="00BD2698"/>
    <w:rsid w:val="00BE15AA"/>
    <w:rsid w:val="00BF7F2E"/>
    <w:rsid w:val="00C06CB4"/>
    <w:rsid w:val="00C14FCB"/>
    <w:rsid w:val="00C22705"/>
    <w:rsid w:val="00C45F50"/>
    <w:rsid w:val="00C51044"/>
    <w:rsid w:val="00C61729"/>
    <w:rsid w:val="00C81812"/>
    <w:rsid w:val="00C90846"/>
    <w:rsid w:val="00CA04B7"/>
    <w:rsid w:val="00CA640A"/>
    <w:rsid w:val="00CC7633"/>
    <w:rsid w:val="00CD1A50"/>
    <w:rsid w:val="00D16DD7"/>
    <w:rsid w:val="00D21E3E"/>
    <w:rsid w:val="00D25772"/>
    <w:rsid w:val="00D56BB5"/>
    <w:rsid w:val="00D57D88"/>
    <w:rsid w:val="00D6020E"/>
    <w:rsid w:val="00D7114B"/>
    <w:rsid w:val="00D76047"/>
    <w:rsid w:val="00D8434A"/>
    <w:rsid w:val="00D8601E"/>
    <w:rsid w:val="00D96906"/>
    <w:rsid w:val="00DB5D6F"/>
    <w:rsid w:val="00DC08C1"/>
    <w:rsid w:val="00DF3235"/>
    <w:rsid w:val="00DF611D"/>
    <w:rsid w:val="00DF6C80"/>
    <w:rsid w:val="00E16E10"/>
    <w:rsid w:val="00E42464"/>
    <w:rsid w:val="00E44FA3"/>
    <w:rsid w:val="00E464C2"/>
    <w:rsid w:val="00E61242"/>
    <w:rsid w:val="00E80A3A"/>
    <w:rsid w:val="00EA79B9"/>
    <w:rsid w:val="00EC1619"/>
    <w:rsid w:val="00EC1783"/>
    <w:rsid w:val="00EF3D68"/>
    <w:rsid w:val="00EF65CB"/>
    <w:rsid w:val="00F163A4"/>
    <w:rsid w:val="00F27479"/>
    <w:rsid w:val="00F428C0"/>
    <w:rsid w:val="00F61974"/>
    <w:rsid w:val="00F80F42"/>
    <w:rsid w:val="00F8403D"/>
    <w:rsid w:val="00F87773"/>
    <w:rsid w:val="00FC1D45"/>
    <w:rsid w:val="00FD76A5"/>
    <w:rsid w:val="00FE0F4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3CE3F62F"/>
  <w15:chartTrackingRefBased/>
  <w15:docId w15:val="{8A4859EF-FF6C-4942-93B3-E25A9CFED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link w:val="Heading1Char"/>
    <w:uiPriority w:val="9"/>
    <w:qFormat/>
    <w:rsid w:val="007663D4"/>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tabs>
        <w:tab w:val="center" w:pos="4153"/>
        <w:tab w:val="right" w:pos="8306"/>
      </w:tabs>
    </w:pPr>
  </w:style>
  <w:style w:type="paragraph" w:styleId="ListParagraph">
    <w:name w:val="List Paragraph"/>
    <w:basedOn w:val="Normal"/>
    <w:uiPriority w:val="34"/>
    <w:qFormat/>
    <w:rsid w:val="003A7DBC"/>
    <w:pPr>
      <w:ind w:left="720"/>
      <w:contextualSpacing/>
    </w:pPr>
  </w:style>
  <w:style w:type="paragraph" w:styleId="BalloonText">
    <w:name w:val="Balloon Text"/>
    <w:basedOn w:val="Normal"/>
    <w:link w:val="BalloonTextChar"/>
    <w:uiPriority w:val="99"/>
    <w:semiHidden/>
    <w:unhideWhenUsed/>
    <w:rsid w:val="002A27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74F"/>
    <w:rPr>
      <w:rFonts w:ascii="Segoe UI" w:hAnsi="Segoe UI" w:cs="Segoe UI"/>
      <w:sz w:val="18"/>
      <w:szCs w:val="18"/>
    </w:rPr>
  </w:style>
  <w:style w:type="character" w:customStyle="1" w:styleId="ng-binding">
    <w:name w:val="ng-binding"/>
    <w:basedOn w:val="DefaultParagraphFont"/>
    <w:rsid w:val="004439E7"/>
  </w:style>
  <w:style w:type="character" w:styleId="CommentReference">
    <w:name w:val="annotation reference"/>
    <w:basedOn w:val="DefaultParagraphFont"/>
    <w:uiPriority w:val="99"/>
    <w:semiHidden/>
    <w:unhideWhenUsed/>
    <w:rsid w:val="005C6345"/>
    <w:rPr>
      <w:sz w:val="16"/>
      <w:szCs w:val="16"/>
    </w:rPr>
  </w:style>
  <w:style w:type="paragraph" w:styleId="CommentText">
    <w:name w:val="annotation text"/>
    <w:basedOn w:val="Normal"/>
    <w:link w:val="CommentTextChar"/>
    <w:uiPriority w:val="99"/>
    <w:semiHidden/>
    <w:unhideWhenUsed/>
    <w:rsid w:val="005C6345"/>
    <w:pPr>
      <w:spacing w:after="200"/>
    </w:pPr>
    <w:rPr>
      <w:rFonts w:asciiTheme="minorHAnsi" w:eastAsiaTheme="minorHAnsi" w:hAnsiTheme="minorHAnsi" w:cstheme="minorBidi"/>
      <w:sz w:val="20"/>
      <w:lang w:eastAsia="en-US"/>
    </w:rPr>
  </w:style>
  <w:style w:type="character" w:customStyle="1" w:styleId="CommentTextChar">
    <w:name w:val="Comment Text Char"/>
    <w:basedOn w:val="DefaultParagraphFont"/>
    <w:link w:val="CommentText"/>
    <w:uiPriority w:val="99"/>
    <w:semiHidden/>
    <w:rsid w:val="005C6345"/>
    <w:rPr>
      <w:rFonts w:asciiTheme="minorHAnsi" w:eastAsiaTheme="minorHAnsi" w:hAnsiTheme="minorHAnsi" w:cstheme="minorBidi"/>
      <w:lang w:eastAsia="en-US"/>
    </w:rPr>
  </w:style>
  <w:style w:type="character" w:customStyle="1" w:styleId="Heading1Char">
    <w:name w:val="Heading 1 Char"/>
    <w:basedOn w:val="DefaultParagraphFont"/>
    <w:link w:val="Heading1"/>
    <w:uiPriority w:val="9"/>
    <w:rsid w:val="007663D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55627">
      <w:bodyDiv w:val="1"/>
      <w:marLeft w:val="0"/>
      <w:marRight w:val="0"/>
      <w:marTop w:val="0"/>
      <w:marBottom w:val="0"/>
      <w:divBdr>
        <w:top w:val="none" w:sz="0" w:space="0" w:color="auto"/>
        <w:left w:val="none" w:sz="0" w:space="0" w:color="auto"/>
        <w:bottom w:val="none" w:sz="0" w:space="0" w:color="auto"/>
        <w:right w:val="none" w:sz="0" w:space="0" w:color="auto"/>
      </w:divBdr>
    </w:div>
    <w:div w:id="176774212">
      <w:bodyDiv w:val="1"/>
      <w:marLeft w:val="0"/>
      <w:marRight w:val="0"/>
      <w:marTop w:val="0"/>
      <w:marBottom w:val="0"/>
      <w:divBdr>
        <w:top w:val="none" w:sz="0" w:space="0" w:color="auto"/>
        <w:left w:val="none" w:sz="0" w:space="0" w:color="auto"/>
        <w:bottom w:val="none" w:sz="0" w:space="0" w:color="auto"/>
        <w:right w:val="none" w:sz="0" w:space="0" w:color="auto"/>
      </w:divBdr>
    </w:div>
    <w:div w:id="356855827">
      <w:bodyDiv w:val="1"/>
      <w:marLeft w:val="0"/>
      <w:marRight w:val="0"/>
      <w:marTop w:val="0"/>
      <w:marBottom w:val="0"/>
      <w:divBdr>
        <w:top w:val="none" w:sz="0" w:space="0" w:color="auto"/>
        <w:left w:val="none" w:sz="0" w:space="0" w:color="auto"/>
        <w:bottom w:val="none" w:sz="0" w:space="0" w:color="auto"/>
        <w:right w:val="none" w:sz="0" w:space="0" w:color="auto"/>
      </w:divBdr>
      <w:divsChild>
        <w:div w:id="207110476">
          <w:marLeft w:val="0"/>
          <w:marRight w:val="0"/>
          <w:marTop w:val="0"/>
          <w:marBottom w:val="0"/>
          <w:divBdr>
            <w:top w:val="none" w:sz="0" w:space="0" w:color="auto"/>
            <w:left w:val="none" w:sz="0" w:space="0" w:color="auto"/>
            <w:bottom w:val="none" w:sz="0" w:space="0" w:color="auto"/>
            <w:right w:val="none" w:sz="0" w:space="0" w:color="auto"/>
          </w:divBdr>
          <w:divsChild>
            <w:div w:id="2397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16904">
      <w:bodyDiv w:val="1"/>
      <w:marLeft w:val="0"/>
      <w:marRight w:val="0"/>
      <w:marTop w:val="0"/>
      <w:marBottom w:val="0"/>
      <w:divBdr>
        <w:top w:val="none" w:sz="0" w:space="0" w:color="auto"/>
        <w:left w:val="none" w:sz="0" w:space="0" w:color="auto"/>
        <w:bottom w:val="none" w:sz="0" w:space="0" w:color="auto"/>
        <w:right w:val="none" w:sz="0" w:space="0" w:color="auto"/>
      </w:divBdr>
    </w:div>
    <w:div w:id="501513711">
      <w:bodyDiv w:val="1"/>
      <w:marLeft w:val="0"/>
      <w:marRight w:val="0"/>
      <w:marTop w:val="0"/>
      <w:marBottom w:val="0"/>
      <w:divBdr>
        <w:top w:val="none" w:sz="0" w:space="0" w:color="auto"/>
        <w:left w:val="none" w:sz="0" w:space="0" w:color="auto"/>
        <w:bottom w:val="none" w:sz="0" w:space="0" w:color="auto"/>
        <w:right w:val="none" w:sz="0" w:space="0" w:color="auto"/>
      </w:divBdr>
    </w:div>
    <w:div w:id="546070838">
      <w:bodyDiv w:val="1"/>
      <w:marLeft w:val="0"/>
      <w:marRight w:val="0"/>
      <w:marTop w:val="0"/>
      <w:marBottom w:val="0"/>
      <w:divBdr>
        <w:top w:val="none" w:sz="0" w:space="0" w:color="auto"/>
        <w:left w:val="none" w:sz="0" w:space="0" w:color="auto"/>
        <w:bottom w:val="none" w:sz="0" w:space="0" w:color="auto"/>
        <w:right w:val="none" w:sz="0" w:space="0" w:color="auto"/>
      </w:divBdr>
      <w:divsChild>
        <w:div w:id="479736583">
          <w:marLeft w:val="0"/>
          <w:marRight w:val="0"/>
          <w:marTop w:val="0"/>
          <w:marBottom w:val="0"/>
          <w:divBdr>
            <w:top w:val="none" w:sz="0" w:space="0" w:color="auto"/>
            <w:left w:val="none" w:sz="0" w:space="0" w:color="auto"/>
            <w:bottom w:val="none" w:sz="0" w:space="0" w:color="auto"/>
            <w:right w:val="none" w:sz="0" w:space="0" w:color="auto"/>
          </w:divBdr>
          <w:divsChild>
            <w:div w:id="45537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348507">
      <w:bodyDiv w:val="1"/>
      <w:marLeft w:val="0"/>
      <w:marRight w:val="0"/>
      <w:marTop w:val="0"/>
      <w:marBottom w:val="0"/>
      <w:divBdr>
        <w:top w:val="none" w:sz="0" w:space="0" w:color="auto"/>
        <w:left w:val="none" w:sz="0" w:space="0" w:color="auto"/>
        <w:bottom w:val="none" w:sz="0" w:space="0" w:color="auto"/>
        <w:right w:val="none" w:sz="0" w:space="0" w:color="auto"/>
      </w:divBdr>
    </w:div>
    <w:div w:id="1237010442">
      <w:bodyDiv w:val="1"/>
      <w:marLeft w:val="0"/>
      <w:marRight w:val="0"/>
      <w:marTop w:val="0"/>
      <w:marBottom w:val="0"/>
      <w:divBdr>
        <w:top w:val="none" w:sz="0" w:space="0" w:color="auto"/>
        <w:left w:val="none" w:sz="0" w:space="0" w:color="auto"/>
        <w:bottom w:val="none" w:sz="0" w:space="0" w:color="auto"/>
        <w:right w:val="none" w:sz="0" w:space="0" w:color="auto"/>
      </w:divBdr>
    </w:div>
    <w:div w:id="1352606921">
      <w:bodyDiv w:val="1"/>
      <w:marLeft w:val="0"/>
      <w:marRight w:val="0"/>
      <w:marTop w:val="0"/>
      <w:marBottom w:val="0"/>
      <w:divBdr>
        <w:top w:val="none" w:sz="0" w:space="0" w:color="auto"/>
        <w:left w:val="none" w:sz="0" w:space="0" w:color="auto"/>
        <w:bottom w:val="none" w:sz="0" w:space="0" w:color="auto"/>
        <w:right w:val="none" w:sz="0" w:space="0" w:color="auto"/>
      </w:divBdr>
    </w:div>
    <w:div w:id="1760567144">
      <w:bodyDiv w:val="1"/>
      <w:marLeft w:val="0"/>
      <w:marRight w:val="0"/>
      <w:marTop w:val="0"/>
      <w:marBottom w:val="0"/>
      <w:divBdr>
        <w:top w:val="none" w:sz="0" w:space="0" w:color="auto"/>
        <w:left w:val="none" w:sz="0" w:space="0" w:color="auto"/>
        <w:bottom w:val="none" w:sz="0" w:space="0" w:color="auto"/>
        <w:right w:val="none" w:sz="0" w:space="0" w:color="auto"/>
      </w:divBdr>
    </w:div>
    <w:div w:id="1869680514">
      <w:bodyDiv w:val="1"/>
      <w:marLeft w:val="0"/>
      <w:marRight w:val="0"/>
      <w:marTop w:val="0"/>
      <w:marBottom w:val="0"/>
      <w:divBdr>
        <w:top w:val="none" w:sz="0" w:space="0" w:color="auto"/>
        <w:left w:val="none" w:sz="0" w:space="0" w:color="auto"/>
        <w:bottom w:val="none" w:sz="0" w:space="0" w:color="auto"/>
        <w:right w:val="none" w:sz="0" w:space="0" w:color="auto"/>
      </w:divBdr>
    </w:div>
    <w:div w:id="1887059717">
      <w:bodyDiv w:val="1"/>
      <w:marLeft w:val="0"/>
      <w:marRight w:val="0"/>
      <w:marTop w:val="0"/>
      <w:marBottom w:val="0"/>
      <w:divBdr>
        <w:top w:val="none" w:sz="0" w:space="0" w:color="auto"/>
        <w:left w:val="none" w:sz="0" w:space="0" w:color="auto"/>
        <w:bottom w:val="none" w:sz="0" w:space="0" w:color="auto"/>
        <w:right w:val="none" w:sz="0" w:space="0" w:color="auto"/>
      </w:divBdr>
    </w:div>
    <w:div w:id="1894467851">
      <w:bodyDiv w:val="1"/>
      <w:marLeft w:val="0"/>
      <w:marRight w:val="0"/>
      <w:marTop w:val="0"/>
      <w:marBottom w:val="0"/>
      <w:divBdr>
        <w:top w:val="none" w:sz="0" w:space="0" w:color="auto"/>
        <w:left w:val="none" w:sz="0" w:space="0" w:color="auto"/>
        <w:bottom w:val="none" w:sz="0" w:space="0" w:color="auto"/>
        <w:right w:val="none" w:sz="0" w:space="0" w:color="auto"/>
      </w:divBdr>
    </w:div>
    <w:div w:id="2037730345">
      <w:bodyDiv w:val="1"/>
      <w:marLeft w:val="0"/>
      <w:marRight w:val="0"/>
      <w:marTop w:val="0"/>
      <w:marBottom w:val="0"/>
      <w:divBdr>
        <w:top w:val="none" w:sz="0" w:space="0" w:color="auto"/>
        <w:left w:val="none" w:sz="0" w:space="0" w:color="auto"/>
        <w:bottom w:val="none" w:sz="0" w:space="0" w:color="auto"/>
        <w:right w:val="none" w:sz="0" w:space="0" w:color="auto"/>
      </w:divBdr>
    </w:div>
    <w:div w:id="211663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25400">
          <a:solidFill>
            <a:srgbClr val="FF00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25400">
          <a:solidFill>
            <a:srgbClr val="FF0000"/>
          </a:solidFill>
          <a:tailEnd type="triangle"/>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0266A5-8054-499F-AA4C-16B41A6BD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14</Pages>
  <Words>3961</Words>
  <Characters>25993</Characters>
  <Application>Microsoft Office Word</Application>
  <DocSecurity>0</DocSecurity>
  <Lines>216</Lines>
  <Paragraphs>59</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Istarska Zupanija</Company>
  <LinksUpToDate>false</LinksUpToDate>
  <CharactersWithSpaces>29895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Biljana Cetina</dc:creator>
  <cp:keywords/>
  <dc:description/>
  <cp:lastModifiedBy>Specijalna bolnica za ortopediju i rehabilitaciju "Martin Horvat"</cp:lastModifiedBy>
  <cp:revision>3</cp:revision>
  <cp:lastPrinted>2025-03-06T10:59:00Z</cp:lastPrinted>
  <dcterms:created xsi:type="dcterms:W3CDTF">2025-03-06T09:17:00Z</dcterms:created>
  <dcterms:modified xsi:type="dcterms:W3CDTF">2025-03-06T11:46:00Z</dcterms:modified>
</cp:coreProperties>
</file>